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0F5639D0" w:rsidR="005C1BB9" w:rsidRPr="00EF17F0" w:rsidRDefault="00EC5C12"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Quality and Practice Co-ordinator</w:t>
                            </w:r>
                          </w:p>
                          <w:p w14:paraId="1AE5BEAA" w14:textId="00CCFB79" w:rsidR="00EF17F0" w:rsidRPr="00EF17F0" w:rsidRDefault="00EC5C12"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Pr>
                                <w:rFonts w:ascii="HelveticaNeueLT Pro 55 Roman" w:hAnsi="HelveticaNeueLT Pro 55 Roman"/>
                                <w:b/>
                                <w:color w:val="FFFFFF" w:themeColor="background1"/>
                                <w:sz w:val="36"/>
                                <w:szCs w:val="36"/>
                              </w:rPr>
                              <w:t>21 hours per week</w:t>
                            </w:r>
                            <w:r w:rsidR="00EF17F0" w:rsidRPr="00EF17F0">
                              <w:rPr>
                                <w:rFonts w:ascii="HelveticaNeueLT Pro 55 Roman" w:hAnsi="HelveticaNeueLT Pro 55 Roman"/>
                                <w:b/>
                                <w:color w:val="FFFFFF" w:themeColor="background1"/>
                                <w:sz w:val="36"/>
                                <w:szCs w:val="36"/>
                              </w:rPr>
                              <w:t>)</w:t>
                            </w:r>
                            <w:r w:rsidR="00CC4548">
                              <w:rPr>
                                <w:rFonts w:ascii="HelveticaNeueLT Pro 55 Roman" w:hAnsi="HelveticaNeueLT Pro 55 Roman"/>
                                <w:b/>
                                <w:color w:val="FFFFFF" w:themeColor="background1"/>
                                <w:sz w:val="36"/>
                                <w:szCs w:val="36"/>
                              </w:rPr>
                              <w:t>, fixed term until March 2028</w:t>
                            </w:r>
                          </w:p>
                          <w:p w14:paraId="42AE6AFF" w14:textId="5296F86F"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CC4548">
                              <w:rPr>
                                <w:rFonts w:ascii="HelveticaNeueLT Pro 55 Roman" w:hAnsi="HelveticaNeueLT Pro 55 Roman"/>
                                <w:b/>
                                <w:color w:val="FFFFFF" w:themeColor="background1"/>
                                <w:sz w:val="36"/>
                              </w:rPr>
                              <w:t xml:space="preserve">32,203 </w:t>
                            </w:r>
                            <w:r w:rsidR="008C3570" w:rsidRPr="00EF17F0">
                              <w:rPr>
                                <w:rFonts w:ascii="HelveticaNeueLT Pro 55 Roman" w:hAnsi="HelveticaNeueLT Pro 55 Roman"/>
                                <w:b/>
                                <w:color w:val="FFFFFF" w:themeColor="background1"/>
                                <w:sz w:val="36"/>
                              </w:rPr>
                              <w:t>p</w:t>
                            </w:r>
                            <w:r w:rsidR="003764DB">
                              <w:rPr>
                                <w:rFonts w:ascii="HelveticaNeueLT Pro 55 Roman" w:hAnsi="HelveticaNeueLT Pro 55 Roman"/>
                                <w:b/>
                                <w:color w:val="FFFFFF" w:themeColor="background1"/>
                                <w:sz w:val="36"/>
                              </w:rPr>
                              <w:t>er annum</w:t>
                            </w:r>
                            <w:r w:rsidR="00CC4548">
                              <w:rPr>
                                <w:rFonts w:ascii="HelveticaNeueLT Pro 55 Roman" w:hAnsi="HelveticaNeueLT Pro 55 Roman"/>
                                <w:b/>
                                <w:color w:val="FFFFFF" w:themeColor="background1"/>
                                <w:sz w:val="36"/>
                              </w:rPr>
                              <w:t xml:space="preserve"> (pro rata)</w:t>
                            </w:r>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0F5639D0" w:rsidR="005C1BB9" w:rsidRPr="00EF17F0" w:rsidRDefault="00EC5C12"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Quality and Practice Co-ordinator</w:t>
                      </w:r>
                    </w:p>
                    <w:p w14:paraId="1AE5BEAA" w14:textId="00CCFB79" w:rsidR="00EF17F0" w:rsidRPr="00EF17F0" w:rsidRDefault="00EC5C12"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Pr>
                          <w:rFonts w:ascii="HelveticaNeueLT Pro 55 Roman" w:hAnsi="HelveticaNeueLT Pro 55 Roman"/>
                          <w:b/>
                          <w:color w:val="FFFFFF" w:themeColor="background1"/>
                          <w:sz w:val="36"/>
                          <w:szCs w:val="36"/>
                        </w:rPr>
                        <w:t>21 hours per week</w:t>
                      </w:r>
                      <w:r w:rsidR="00EF17F0" w:rsidRPr="00EF17F0">
                        <w:rPr>
                          <w:rFonts w:ascii="HelveticaNeueLT Pro 55 Roman" w:hAnsi="HelveticaNeueLT Pro 55 Roman"/>
                          <w:b/>
                          <w:color w:val="FFFFFF" w:themeColor="background1"/>
                          <w:sz w:val="36"/>
                          <w:szCs w:val="36"/>
                        </w:rPr>
                        <w:t>)</w:t>
                      </w:r>
                      <w:r w:rsidR="00CC4548">
                        <w:rPr>
                          <w:rFonts w:ascii="HelveticaNeueLT Pro 55 Roman" w:hAnsi="HelveticaNeueLT Pro 55 Roman"/>
                          <w:b/>
                          <w:color w:val="FFFFFF" w:themeColor="background1"/>
                          <w:sz w:val="36"/>
                          <w:szCs w:val="36"/>
                        </w:rPr>
                        <w:t>, fixed term until March 2028</w:t>
                      </w:r>
                    </w:p>
                    <w:p w14:paraId="42AE6AFF" w14:textId="5296F86F"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CC4548">
                        <w:rPr>
                          <w:rFonts w:ascii="HelveticaNeueLT Pro 55 Roman" w:hAnsi="HelveticaNeueLT Pro 55 Roman"/>
                          <w:b/>
                          <w:color w:val="FFFFFF" w:themeColor="background1"/>
                          <w:sz w:val="36"/>
                        </w:rPr>
                        <w:t xml:space="preserve">32,203 </w:t>
                      </w:r>
                      <w:r w:rsidR="008C3570" w:rsidRPr="00EF17F0">
                        <w:rPr>
                          <w:rFonts w:ascii="HelveticaNeueLT Pro 55 Roman" w:hAnsi="HelveticaNeueLT Pro 55 Roman"/>
                          <w:b/>
                          <w:color w:val="FFFFFF" w:themeColor="background1"/>
                          <w:sz w:val="36"/>
                        </w:rPr>
                        <w:t>p</w:t>
                      </w:r>
                      <w:r w:rsidR="003764DB">
                        <w:rPr>
                          <w:rFonts w:ascii="HelveticaNeueLT Pro 55 Roman" w:hAnsi="HelveticaNeueLT Pro 55 Roman"/>
                          <w:b/>
                          <w:color w:val="FFFFFF" w:themeColor="background1"/>
                          <w:sz w:val="36"/>
                        </w:rPr>
                        <w:t>er annum</w:t>
                      </w:r>
                      <w:r w:rsidR="00CC4548">
                        <w:rPr>
                          <w:rFonts w:ascii="HelveticaNeueLT Pro 55 Roman" w:hAnsi="HelveticaNeueLT Pro 55 Roman"/>
                          <w:b/>
                          <w:color w:val="FFFFFF" w:themeColor="background1"/>
                          <w:sz w:val="36"/>
                        </w:rPr>
                        <w:t xml:space="preserve"> (pro rata)</w:t>
                      </w:r>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BED0A77">
                <wp:simplePos x="0" y="0"/>
                <wp:positionH relativeFrom="page">
                  <wp:align>left</wp:align>
                </wp:positionH>
                <wp:positionV relativeFrom="paragraph">
                  <wp:posOffset>238126</wp:posOffset>
                </wp:positionV>
                <wp:extent cx="7889240" cy="40386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3860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4EC623F8" w14:textId="25C18265" w:rsidR="003F3E40" w:rsidRDefault="00CC4548" w:rsidP="00CC4548">
                            <w:pPr>
                              <w:spacing w:line="240" w:lineRule="auto"/>
                              <w:ind w:right="878"/>
                              <w:jc w:val="both"/>
                              <w:rPr>
                                <w:rFonts w:ascii="HelveticaNeueLT Pro 55 Roman" w:hAnsi="HelveticaNeueLT Pro 55 Roman"/>
                              </w:rPr>
                            </w:pPr>
                            <w:r>
                              <w:rPr>
                                <w:rFonts w:ascii="HelveticaNeueLT Pro 55 Roman" w:hAnsi="HelveticaNeueLT Pro 55 Roman"/>
                              </w:rPr>
                              <w:tab/>
                            </w:r>
                          </w:p>
                          <w:p w14:paraId="718F823C" w14:textId="77777777" w:rsidR="00EA0E5D" w:rsidRDefault="00CC4548" w:rsidP="00EA0E5D">
                            <w:pPr>
                              <w:spacing w:line="240" w:lineRule="auto"/>
                              <w:ind w:left="426" w:right="878"/>
                              <w:jc w:val="both"/>
                              <w:rPr>
                                <w:rFonts w:ascii="HelveticaNeueLT Pro 55 Roman" w:hAnsi="HelveticaNeueLT Pro 55 Roman"/>
                                <w:color w:val="000000" w:themeColor="text1"/>
                              </w:rPr>
                            </w:pPr>
                            <w:r>
                              <w:rPr>
                                <w:rFonts w:ascii="HelveticaNeueLT Pro 55 Roman" w:hAnsi="HelveticaNeueLT Pro 55 Roman"/>
                                <w:color w:val="000000" w:themeColor="text1"/>
                              </w:rPr>
                              <w:t xml:space="preserve">We are looking for a </w:t>
                            </w:r>
                            <w:r w:rsidR="00EA0E5D">
                              <w:rPr>
                                <w:rFonts w:ascii="HelveticaNeueLT Pro 55 Roman" w:hAnsi="HelveticaNeueLT Pro 55 Roman"/>
                                <w:color w:val="000000" w:themeColor="text1"/>
                              </w:rPr>
                              <w:t xml:space="preserve">skilled and experienced </w:t>
                            </w:r>
                            <w:r w:rsidRPr="00CC4548">
                              <w:rPr>
                                <w:rFonts w:ascii="HelveticaNeueLT Pro 55 Roman" w:hAnsi="HelveticaNeueLT Pro 55 Roman"/>
                                <w:color w:val="000000" w:themeColor="text1"/>
                              </w:rPr>
                              <w:t xml:space="preserve">Quality &amp; Practice Co-ordinator </w:t>
                            </w:r>
                            <w:r>
                              <w:rPr>
                                <w:rFonts w:ascii="HelveticaNeueLT Pro 55 Roman" w:hAnsi="HelveticaNeueLT Pro 55 Roman"/>
                                <w:color w:val="000000" w:themeColor="text1"/>
                              </w:rPr>
                              <w:t xml:space="preserve">to join our team. </w:t>
                            </w:r>
                          </w:p>
                          <w:p w14:paraId="4E0F44A5" w14:textId="77777777" w:rsidR="00EA0E5D" w:rsidRDefault="00EA0E5D" w:rsidP="00EA0E5D">
                            <w:pPr>
                              <w:spacing w:line="240" w:lineRule="auto"/>
                              <w:ind w:left="426" w:right="878"/>
                              <w:jc w:val="both"/>
                              <w:rPr>
                                <w:rFonts w:ascii="HelveticaNeueLT Pro 55 Roman" w:hAnsi="HelveticaNeueLT Pro 55 Roman"/>
                                <w:color w:val="000000" w:themeColor="text1"/>
                              </w:rPr>
                            </w:pPr>
                          </w:p>
                          <w:p w14:paraId="52B46F96" w14:textId="416B421D" w:rsidR="00EA0E5D" w:rsidRPr="00EA0E5D" w:rsidRDefault="00EA0E5D" w:rsidP="00EA0E5D">
                            <w:pPr>
                              <w:spacing w:line="240" w:lineRule="auto"/>
                              <w:ind w:left="426" w:right="878"/>
                              <w:jc w:val="both"/>
                              <w:rPr>
                                <w:rFonts w:ascii="HelveticaNeueLT Pro 55 Roman" w:hAnsi="HelveticaNeueLT Pro 55 Roman"/>
                              </w:rPr>
                            </w:pPr>
                            <w:r w:rsidRPr="00EA0E5D">
                              <w:rPr>
                                <w:rFonts w:ascii="HelveticaNeueLT Pro 55 Roman" w:hAnsi="HelveticaNeueLT Pro 55 Roman"/>
                              </w:rPr>
                              <w:t>This role plays a pivotal role in ensuring the delivery of consistent, high-quality, trauma-informed support to victim-survivors of domestic abuse residing in temporary and supported accommodation services across Leeds. The role also works collaboratively with partner organisations to strengthen professional practice, promote reflective learning, enhance safeguarding oversight, and develop effective multi-agency partnerships, ensuring that victim-survivors receive safe, responsive, and person-centred support.</w:t>
                            </w:r>
                          </w:p>
                          <w:p w14:paraId="232D3F35" w14:textId="77777777" w:rsidR="00CC4548" w:rsidRDefault="00CC4548" w:rsidP="00EA0E5D">
                            <w:pPr>
                              <w:spacing w:line="240" w:lineRule="auto"/>
                              <w:ind w:right="878"/>
                              <w:jc w:val="both"/>
                              <w:rPr>
                                <w:rFonts w:ascii="HelveticaNeueLT Pro 55 Roman" w:hAnsi="HelveticaNeueLT Pro 55 Roman"/>
                                <w:color w:val="000000" w:themeColor="text1"/>
                              </w:rPr>
                            </w:pPr>
                          </w:p>
                          <w:bookmarkEnd w:id="0"/>
                          <w:p w14:paraId="4B948B27" w14:textId="77777777" w:rsidR="00CC4548" w:rsidRDefault="00124BD2" w:rsidP="00CC4548">
                            <w:pPr>
                              <w:ind w:left="426"/>
                              <w:jc w:val="both"/>
                              <w:rPr>
                                <w:rFonts w:ascii="HelveticaNeueLT Pro 55 Roman" w:hAnsi="HelveticaNeueLT Pro 55 Roman"/>
                              </w:rPr>
                            </w:pPr>
                            <w:r w:rsidRPr="00CC4548">
                              <w:rPr>
                                <w:rFonts w:ascii="HelveticaNeueLT Pro 55 Roman" w:hAnsi="HelveticaNeueLT Pro 55 Roman"/>
                              </w:rPr>
                              <w:t>Leeds Women’s Aid (LWA)</w:t>
                            </w:r>
                            <w:r w:rsidR="005C1BB9" w:rsidRPr="00CC4548">
                              <w:rPr>
                                <w:rFonts w:ascii="HelveticaNeueLT Pro 55 Roman" w:hAnsi="HelveticaNeueLT Pro 55 Roman"/>
                              </w:rPr>
                              <w:t xml:space="preserve"> </w:t>
                            </w:r>
                            <w:r w:rsidR="00FE2505" w:rsidRPr="00CC4548">
                              <w:rPr>
                                <w:rFonts w:ascii="HelveticaNeueLT Pro 55 Roman" w:hAnsi="HelveticaNeueLT Pro 55 Roman"/>
                              </w:rPr>
                              <w:t>is the largest women’s charitable organisation in Leeds and provides</w:t>
                            </w:r>
                            <w:r w:rsidR="00683F6F" w:rsidRPr="00CC4548">
                              <w:rPr>
                                <w:rFonts w:ascii="HelveticaNeueLT Pro 55 Roman" w:hAnsi="HelveticaNeueLT Pro 55 Roman"/>
                              </w:rPr>
                              <w:t xml:space="preserve"> services for </w:t>
                            </w:r>
                          </w:p>
                          <w:p w14:paraId="6FC8BCC8" w14:textId="77777777" w:rsidR="00CC4548" w:rsidRDefault="00683F6F" w:rsidP="00CC4548">
                            <w:pPr>
                              <w:ind w:left="426"/>
                              <w:jc w:val="both"/>
                              <w:rPr>
                                <w:rFonts w:ascii="HelveticaNeueLT Pro 55 Roman" w:hAnsi="HelveticaNeueLT Pro 55 Roman"/>
                              </w:rPr>
                            </w:pPr>
                            <w:r w:rsidRPr="00CC4548">
                              <w:rPr>
                                <w:rFonts w:ascii="HelveticaNeueLT Pro 55 Roman" w:hAnsi="HelveticaNeueLT Pro 55 Roman"/>
                              </w:rPr>
                              <w:t xml:space="preserve">victims of domestic violence and abuse, honour-based violence, forced marriage, trafficking, </w:t>
                            </w:r>
                            <w:r w:rsidR="00A57F8C" w:rsidRPr="00CC4548">
                              <w:rPr>
                                <w:rFonts w:ascii="HelveticaNeueLT Pro 55 Roman" w:hAnsi="HelveticaNeueLT Pro 55 Roman"/>
                              </w:rPr>
                              <w:t xml:space="preserve">stalking and </w:t>
                            </w:r>
                          </w:p>
                          <w:p w14:paraId="152427B4" w14:textId="77777777" w:rsidR="00CC4548" w:rsidRDefault="00A57F8C" w:rsidP="00CC4548">
                            <w:pPr>
                              <w:ind w:left="426"/>
                              <w:jc w:val="both"/>
                              <w:rPr>
                                <w:rFonts w:ascii="HelveticaNeueLT Pro 55 Roman" w:hAnsi="HelveticaNeueLT Pro 55 Roman"/>
                              </w:rPr>
                            </w:pPr>
                            <w:r w:rsidRPr="00CC4548">
                              <w:rPr>
                                <w:rFonts w:ascii="HelveticaNeueLT Pro 55 Roman" w:hAnsi="HelveticaNeueLT Pro 55 Roman"/>
                              </w:rPr>
                              <w:t>harassment</w:t>
                            </w:r>
                            <w:r w:rsidR="00FE2505" w:rsidRPr="00CC4548">
                              <w:rPr>
                                <w:rFonts w:ascii="HelveticaNeueLT Pro 55 Roman" w:hAnsi="HelveticaNeueLT Pro 55 Roman"/>
                              </w:rPr>
                              <w:t xml:space="preserve"> and is the lead agency for two </w:t>
                            </w:r>
                            <w:r w:rsidR="00C265AA" w:rsidRPr="00CC4548">
                              <w:rPr>
                                <w:rFonts w:ascii="HelveticaNeueLT Pro 55 Roman" w:hAnsi="HelveticaNeueLT Pro 55 Roman"/>
                              </w:rPr>
                              <w:t>consortia</w:t>
                            </w:r>
                            <w:r w:rsidR="00FE2505" w:rsidRPr="00CC4548">
                              <w:rPr>
                                <w:rFonts w:ascii="HelveticaNeueLT Pro 55 Roman" w:hAnsi="HelveticaNeueLT Pro 55 Roman"/>
                              </w:rPr>
                              <w:t xml:space="preserve">, Leeds Domestic Violence Service and Women’s Lives </w:t>
                            </w:r>
                          </w:p>
                          <w:p w14:paraId="1866B611" w14:textId="02FF3F18" w:rsidR="00CC4548" w:rsidRPr="00CC4548" w:rsidRDefault="00FE2505" w:rsidP="00CC4548">
                            <w:pPr>
                              <w:ind w:left="426"/>
                              <w:jc w:val="both"/>
                              <w:rPr>
                                <w:rFonts w:ascii="HelveticaNeueLT Pro 55 Roman" w:hAnsi="HelveticaNeueLT Pro 55 Roman"/>
                                <w:color w:val="000000" w:themeColor="text1"/>
                              </w:rPr>
                            </w:pPr>
                            <w:r w:rsidRPr="00CC4548">
                              <w:rPr>
                                <w:rFonts w:ascii="HelveticaNeueLT Pro 55 Roman" w:hAnsi="HelveticaNeueLT Pro 55 Roman"/>
                              </w:rPr>
                              <w:t>Leeds</w:t>
                            </w:r>
                            <w:r w:rsidR="00A06A61" w:rsidRPr="00CC4548">
                              <w:rPr>
                                <w:rFonts w:ascii="HelveticaNeueLT Pro 55 Roman" w:hAnsi="HelveticaNeueLT Pro 55 Roman"/>
                              </w:rPr>
                              <w:t>.</w:t>
                            </w:r>
                            <w:r w:rsidR="00CC4548" w:rsidRPr="00CC4548">
                              <w:rPr>
                                <w:rFonts w:ascii="HelveticaNeueLT Pro 55 Roman" w:hAnsi="HelveticaNeueLT Pro 55 Roman"/>
                              </w:rPr>
                              <w:t xml:space="preserve"> </w:t>
                            </w:r>
                          </w:p>
                          <w:p w14:paraId="10DC7764" w14:textId="0BB4211B" w:rsidR="00683F6F" w:rsidRDefault="00683F6F" w:rsidP="00B87EDD">
                            <w:pPr>
                              <w:spacing w:line="240" w:lineRule="auto"/>
                              <w:ind w:left="426" w:right="878"/>
                              <w:jc w:val="both"/>
                              <w:rPr>
                                <w:rFonts w:ascii="HelveticaNeueLT Pro 55 Roman" w:eastAsia="Times New Roman" w:hAnsi="HelveticaNeueLT Pro 55 Roman" w:cs="Arial"/>
                              </w:rPr>
                            </w:pPr>
                          </w:p>
                          <w:p w14:paraId="101B7C8C" w14:textId="4EB0B51C" w:rsidR="004D189E" w:rsidRDefault="004D189E" w:rsidP="00CC4548">
                            <w:pPr>
                              <w:spacing w:line="240" w:lineRule="auto"/>
                              <w:ind w:right="878" w:firstLine="426"/>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6C20D4E0" w14:textId="2C2E3804" w:rsidR="00B95DDC" w:rsidRPr="00D01584" w:rsidRDefault="00D01584" w:rsidP="00D01584">
                            <w:pPr>
                              <w:pStyle w:val="ListParagraph"/>
                              <w:numPr>
                                <w:ilvl w:val="0"/>
                                <w:numId w:val="3"/>
                              </w:numPr>
                              <w:spacing w:line="240" w:lineRule="auto"/>
                              <w:ind w:right="878"/>
                              <w:jc w:val="both"/>
                              <w:rPr>
                                <w:rFonts w:ascii="HelveticaNeueLT Pro 55 Roman" w:hAnsi="HelveticaNeueLT Pro 55 Roman"/>
                                <w:color w:val="000000" w:themeColor="text1"/>
                              </w:rPr>
                            </w:pPr>
                            <w:r>
                              <w:rPr>
                                <w:rFonts w:ascii="HelveticaNeueLT Pro 55 Roman" w:hAnsi="HelveticaNeueLT Pro 55 Roman"/>
                                <w:color w:val="000000" w:themeColor="text1"/>
                              </w:rPr>
                              <w:t>E</w:t>
                            </w:r>
                            <w:r w:rsidR="00B95DDC" w:rsidRPr="00D01584">
                              <w:rPr>
                                <w:rFonts w:ascii="HelveticaNeueLT Pro 55 Roman" w:hAnsi="HelveticaNeueLT Pro 55 Roman"/>
                                <w:color w:val="000000" w:themeColor="text1"/>
                              </w:rPr>
                              <w:t>xperience of supporting victim-survivors of domestic abuse and/or violence against women and girls</w:t>
                            </w:r>
                            <w:r w:rsidR="00D4733D" w:rsidRPr="00D01584">
                              <w:rPr>
                                <w:rFonts w:ascii="HelveticaNeueLT Pro 55 Roman" w:hAnsi="HelveticaNeueLT Pro 55 Roman"/>
                                <w:color w:val="000000" w:themeColor="text1"/>
                              </w:rPr>
                              <w:t xml:space="preserve"> including undertaking risk assessments, safety planning and support planning.</w:t>
                            </w:r>
                          </w:p>
                          <w:p w14:paraId="54B85D20" w14:textId="6AF74E70" w:rsidR="00B95DDC" w:rsidRPr="00D01584" w:rsidRDefault="00B95DDC" w:rsidP="00D01584">
                            <w:pPr>
                              <w:pStyle w:val="ListParagraph"/>
                              <w:numPr>
                                <w:ilvl w:val="0"/>
                                <w:numId w:val="3"/>
                              </w:numPr>
                              <w:spacing w:line="240" w:lineRule="auto"/>
                              <w:ind w:right="878"/>
                              <w:jc w:val="both"/>
                              <w:rPr>
                                <w:rFonts w:ascii="HelveticaNeueLT Pro 55 Roman" w:hAnsi="HelveticaNeueLT Pro 55 Roman"/>
                                <w:color w:val="000000" w:themeColor="text1"/>
                                <w:spacing w:val="4"/>
                              </w:rPr>
                            </w:pPr>
                            <w:r w:rsidRPr="00D01584">
                              <w:rPr>
                                <w:rFonts w:ascii="HelveticaNeueLT Pro 55 Roman" w:hAnsi="HelveticaNeueLT Pro 55 Roman"/>
                                <w:color w:val="000000" w:themeColor="text1"/>
                                <w:spacing w:val="4"/>
                              </w:rPr>
                              <w:t>The ability to provide professional guidance and support in relation to safeguarding and risk.</w:t>
                            </w:r>
                          </w:p>
                          <w:p w14:paraId="2C89184C" w14:textId="116418E7" w:rsidR="00D4733D" w:rsidRPr="00D01584" w:rsidRDefault="00D4733D" w:rsidP="00D01584">
                            <w:pPr>
                              <w:pStyle w:val="ListParagraph"/>
                              <w:numPr>
                                <w:ilvl w:val="0"/>
                                <w:numId w:val="3"/>
                              </w:numPr>
                              <w:spacing w:line="240" w:lineRule="auto"/>
                              <w:ind w:right="878"/>
                              <w:jc w:val="both"/>
                              <w:rPr>
                                <w:rFonts w:ascii="HelveticaNeueLT Pro 55 Roman" w:eastAsia="Times New Roman" w:hAnsi="HelveticaNeueLT Pro 55 Roman" w:cs="Arial"/>
                              </w:rPr>
                            </w:pPr>
                            <w:r w:rsidRPr="00D01584">
                              <w:rPr>
                                <w:rFonts w:ascii="HelveticaNeueLT Pro 55 Roman" w:hAnsi="HelveticaNeueLT Pro 55 Roman"/>
                                <w:color w:val="000000" w:themeColor="text1"/>
                              </w:rPr>
                              <w:t>Experience of partnership working within multi-agency settings</w:t>
                            </w:r>
                            <w:r w:rsidR="00D01584" w:rsidRPr="00D01584">
                              <w:rPr>
                                <w:rFonts w:ascii="HelveticaNeueLT Pro 55 Roman" w:hAnsi="HelveticaNeueLT Pro 55 Roman"/>
                                <w:color w:val="000000" w:themeColor="text1"/>
                              </w:rPr>
                              <w:t>.</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2F1321D3"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bookmarkStart w:id="1" w:name="_GoBack"/>
                            <w:r w:rsidR="004F2BF4" w:rsidRPr="002A507E">
                              <w:rPr>
                                <w:rFonts w:ascii="HelveticaNeueLT Pro 55 Roman" w:eastAsia="Times New Roman" w:hAnsi="HelveticaNeueLT Pro 55 Roman" w:cs="Arial"/>
                                <w:b/>
                              </w:rPr>
                              <w:t>13/07/2026</w:t>
                            </w:r>
                            <w:bookmarkEnd w:id="1"/>
                            <w:r w:rsidR="004F2BF4">
                              <w:rPr>
                                <w:rFonts w:ascii="HelveticaNeueLT Pro 55 Roman" w:eastAsia="Times New Roman" w:hAnsi="HelveticaNeueLT Pro 55 Roman" w:cs="Arial"/>
                              </w:rPr>
                              <w:t>. I</w:t>
                            </w:r>
                            <w:r w:rsidRPr="00AB5BA0">
                              <w:rPr>
                                <w:rFonts w:ascii="HelveticaNeueLT Pro 55 Roman" w:eastAsia="Times New Roman" w:hAnsi="HelveticaNeueLT Pro 55 Roman" w:cs="Arial"/>
                              </w:rPr>
                              <w:t xml:space="preserve">nterviews will be held on </w:t>
                            </w:r>
                            <w:r w:rsidR="004F2BF4" w:rsidRPr="004F2BF4">
                              <w:rPr>
                                <w:rFonts w:ascii="HelveticaNeueLT Pro 55 Roman" w:eastAsia="Times New Roman" w:hAnsi="HelveticaNeueLT Pro 55 Roman" w:cs="Arial"/>
                                <w:b/>
                              </w:rPr>
                              <w:t>21/07/2026</w:t>
                            </w:r>
                            <w:r w:rsidRPr="004F2BF4">
                              <w:rPr>
                                <w:rFonts w:ascii="HelveticaNeueLT Pro 55 Roman" w:eastAsia="Times New Roman" w:hAnsi="HelveticaNeueLT Pro 55 Roman"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4EC623F8" w14:textId="25C18265" w:rsidR="003F3E40" w:rsidRDefault="00CC4548" w:rsidP="00CC4548">
                      <w:pPr>
                        <w:spacing w:line="240" w:lineRule="auto"/>
                        <w:ind w:right="878"/>
                        <w:jc w:val="both"/>
                        <w:rPr>
                          <w:rFonts w:ascii="HelveticaNeueLT Pro 55 Roman" w:hAnsi="HelveticaNeueLT Pro 55 Roman"/>
                        </w:rPr>
                      </w:pPr>
                      <w:r>
                        <w:rPr>
                          <w:rFonts w:ascii="HelveticaNeueLT Pro 55 Roman" w:hAnsi="HelveticaNeueLT Pro 55 Roman"/>
                        </w:rPr>
                        <w:tab/>
                      </w:r>
                    </w:p>
                    <w:p w14:paraId="718F823C" w14:textId="77777777" w:rsidR="00EA0E5D" w:rsidRDefault="00CC4548" w:rsidP="00EA0E5D">
                      <w:pPr>
                        <w:spacing w:line="240" w:lineRule="auto"/>
                        <w:ind w:left="426" w:right="878"/>
                        <w:jc w:val="both"/>
                        <w:rPr>
                          <w:rFonts w:ascii="HelveticaNeueLT Pro 55 Roman" w:hAnsi="HelveticaNeueLT Pro 55 Roman"/>
                          <w:color w:val="000000" w:themeColor="text1"/>
                        </w:rPr>
                      </w:pPr>
                      <w:r>
                        <w:rPr>
                          <w:rFonts w:ascii="HelveticaNeueLT Pro 55 Roman" w:hAnsi="HelveticaNeueLT Pro 55 Roman"/>
                          <w:color w:val="000000" w:themeColor="text1"/>
                        </w:rPr>
                        <w:t xml:space="preserve">We are looking for a </w:t>
                      </w:r>
                      <w:r w:rsidR="00EA0E5D">
                        <w:rPr>
                          <w:rFonts w:ascii="HelveticaNeueLT Pro 55 Roman" w:hAnsi="HelveticaNeueLT Pro 55 Roman"/>
                          <w:color w:val="000000" w:themeColor="text1"/>
                        </w:rPr>
                        <w:t xml:space="preserve">skilled and experienced </w:t>
                      </w:r>
                      <w:r w:rsidRPr="00CC4548">
                        <w:rPr>
                          <w:rFonts w:ascii="HelveticaNeueLT Pro 55 Roman" w:hAnsi="HelveticaNeueLT Pro 55 Roman"/>
                          <w:color w:val="000000" w:themeColor="text1"/>
                        </w:rPr>
                        <w:t xml:space="preserve">Quality &amp; Practice Co-ordinator </w:t>
                      </w:r>
                      <w:r>
                        <w:rPr>
                          <w:rFonts w:ascii="HelveticaNeueLT Pro 55 Roman" w:hAnsi="HelveticaNeueLT Pro 55 Roman"/>
                          <w:color w:val="000000" w:themeColor="text1"/>
                        </w:rPr>
                        <w:t xml:space="preserve">to join our team. </w:t>
                      </w:r>
                    </w:p>
                    <w:p w14:paraId="4E0F44A5" w14:textId="77777777" w:rsidR="00EA0E5D" w:rsidRDefault="00EA0E5D" w:rsidP="00EA0E5D">
                      <w:pPr>
                        <w:spacing w:line="240" w:lineRule="auto"/>
                        <w:ind w:left="426" w:right="878"/>
                        <w:jc w:val="both"/>
                        <w:rPr>
                          <w:rFonts w:ascii="HelveticaNeueLT Pro 55 Roman" w:hAnsi="HelveticaNeueLT Pro 55 Roman"/>
                          <w:color w:val="000000" w:themeColor="text1"/>
                        </w:rPr>
                      </w:pPr>
                    </w:p>
                    <w:p w14:paraId="52B46F96" w14:textId="416B421D" w:rsidR="00EA0E5D" w:rsidRPr="00EA0E5D" w:rsidRDefault="00EA0E5D" w:rsidP="00EA0E5D">
                      <w:pPr>
                        <w:spacing w:line="240" w:lineRule="auto"/>
                        <w:ind w:left="426" w:right="878"/>
                        <w:jc w:val="both"/>
                        <w:rPr>
                          <w:rFonts w:ascii="HelveticaNeueLT Pro 55 Roman" w:hAnsi="HelveticaNeueLT Pro 55 Roman"/>
                        </w:rPr>
                      </w:pPr>
                      <w:r w:rsidRPr="00EA0E5D">
                        <w:rPr>
                          <w:rFonts w:ascii="HelveticaNeueLT Pro 55 Roman" w:hAnsi="HelveticaNeueLT Pro 55 Roman"/>
                        </w:rPr>
                        <w:t>This role plays a pivotal role in ensuring the delivery of consistent, high-quality, trauma-informed support to victim-survivors of domestic abuse residing in temporary and supported accommodation services across Leeds. The role also works collaboratively with partner organisations to strengthen professional practice, promote reflective learning, enhance safeguarding oversight, and develop effective multi-agency partnerships, ensuring that victim-survivors receive safe, responsive, and person-centred support.</w:t>
                      </w:r>
                    </w:p>
                    <w:p w14:paraId="232D3F35" w14:textId="77777777" w:rsidR="00CC4548" w:rsidRDefault="00CC4548" w:rsidP="00EA0E5D">
                      <w:pPr>
                        <w:spacing w:line="240" w:lineRule="auto"/>
                        <w:ind w:right="878"/>
                        <w:jc w:val="both"/>
                        <w:rPr>
                          <w:rFonts w:ascii="HelveticaNeueLT Pro 55 Roman" w:hAnsi="HelveticaNeueLT Pro 55 Roman"/>
                          <w:color w:val="000000" w:themeColor="text1"/>
                        </w:rPr>
                      </w:pPr>
                    </w:p>
                    <w:bookmarkEnd w:id="2"/>
                    <w:p w14:paraId="4B948B27" w14:textId="77777777" w:rsidR="00CC4548" w:rsidRDefault="00124BD2" w:rsidP="00CC4548">
                      <w:pPr>
                        <w:ind w:left="426"/>
                        <w:jc w:val="both"/>
                        <w:rPr>
                          <w:rFonts w:ascii="HelveticaNeueLT Pro 55 Roman" w:hAnsi="HelveticaNeueLT Pro 55 Roman"/>
                        </w:rPr>
                      </w:pPr>
                      <w:r w:rsidRPr="00CC4548">
                        <w:rPr>
                          <w:rFonts w:ascii="HelveticaNeueLT Pro 55 Roman" w:hAnsi="HelveticaNeueLT Pro 55 Roman"/>
                        </w:rPr>
                        <w:t>Leeds Women’s Aid (LWA)</w:t>
                      </w:r>
                      <w:r w:rsidR="005C1BB9" w:rsidRPr="00CC4548">
                        <w:rPr>
                          <w:rFonts w:ascii="HelveticaNeueLT Pro 55 Roman" w:hAnsi="HelveticaNeueLT Pro 55 Roman"/>
                        </w:rPr>
                        <w:t xml:space="preserve"> </w:t>
                      </w:r>
                      <w:r w:rsidR="00FE2505" w:rsidRPr="00CC4548">
                        <w:rPr>
                          <w:rFonts w:ascii="HelveticaNeueLT Pro 55 Roman" w:hAnsi="HelveticaNeueLT Pro 55 Roman"/>
                        </w:rPr>
                        <w:t>is the largest women’s charitable organisation in Leeds and provides</w:t>
                      </w:r>
                      <w:r w:rsidR="00683F6F" w:rsidRPr="00CC4548">
                        <w:rPr>
                          <w:rFonts w:ascii="HelveticaNeueLT Pro 55 Roman" w:hAnsi="HelveticaNeueLT Pro 55 Roman"/>
                        </w:rPr>
                        <w:t xml:space="preserve"> services for </w:t>
                      </w:r>
                    </w:p>
                    <w:p w14:paraId="6FC8BCC8" w14:textId="77777777" w:rsidR="00CC4548" w:rsidRDefault="00683F6F" w:rsidP="00CC4548">
                      <w:pPr>
                        <w:ind w:left="426"/>
                        <w:jc w:val="both"/>
                        <w:rPr>
                          <w:rFonts w:ascii="HelveticaNeueLT Pro 55 Roman" w:hAnsi="HelveticaNeueLT Pro 55 Roman"/>
                        </w:rPr>
                      </w:pPr>
                      <w:r w:rsidRPr="00CC4548">
                        <w:rPr>
                          <w:rFonts w:ascii="HelveticaNeueLT Pro 55 Roman" w:hAnsi="HelveticaNeueLT Pro 55 Roman"/>
                        </w:rPr>
                        <w:t xml:space="preserve">victims of domestic violence and abuse, honour-based violence, forced marriage, trafficking, </w:t>
                      </w:r>
                      <w:r w:rsidR="00A57F8C" w:rsidRPr="00CC4548">
                        <w:rPr>
                          <w:rFonts w:ascii="HelveticaNeueLT Pro 55 Roman" w:hAnsi="HelveticaNeueLT Pro 55 Roman"/>
                        </w:rPr>
                        <w:t xml:space="preserve">stalking and </w:t>
                      </w:r>
                    </w:p>
                    <w:p w14:paraId="152427B4" w14:textId="77777777" w:rsidR="00CC4548" w:rsidRDefault="00A57F8C" w:rsidP="00CC4548">
                      <w:pPr>
                        <w:ind w:left="426"/>
                        <w:jc w:val="both"/>
                        <w:rPr>
                          <w:rFonts w:ascii="HelveticaNeueLT Pro 55 Roman" w:hAnsi="HelveticaNeueLT Pro 55 Roman"/>
                        </w:rPr>
                      </w:pPr>
                      <w:r w:rsidRPr="00CC4548">
                        <w:rPr>
                          <w:rFonts w:ascii="HelveticaNeueLT Pro 55 Roman" w:hAnsi="HelveticaNeueLT Pro 55 Roman"/>
                        </w:rPr>
                        <w:t>harassment</w:t>
                      </w:r>
                      <w:r w:rsidR="00FE2505" w:rsidRPr="00CC4548">
                        <w:rPr>
                          <w:rFonts w:ascii="HelveticaNeueLT Pro 55 Roman" w:hAnsi="HelveticaNeueLT Pro 55 Roman"/>
                        </w:rPr>
                        <w:t xml:space="preserve"> and is the lead agency for two </w:t>
                      </w:r>
                      <w:r w:rsidR="00C265AA" w:rsidRPr="00CC4548">
                        <w:rPr>
                          <w:rFonts w:ascii="HelveticaNeueLT Pro 55 Roman" w:hAnsi="HelveticaNeueLT Pro 55 Roman"/>
                        </w:rPr>
                        <w:t>consortia</w:t>
                      </w:r>
                      <w:r w:rsidR="00FE2505" w:rsidRPr="00CC4548">
                        <w:rPr>
                          <w:rFonts w:ascii="HelveticaNeueLT Pro 55 Roman" w:hAnsi="HelveticaNeueLT Pro 55 Roman"/>
                        </w:rPr>
                        <w:t xml:space="preserve">, Leeds Domestic Violence Service and Women’s Lives </w:t>
                      </w:r>
                    </w:p>
                    <w:p w14:paraId="1866B611" w14:textId="02FF3F18" w:rsidR="00CC4548" w:rsidRPr="00CC4548" w:rsidRDefault="00FE2505" w:rsidP="00CC4548">
                      <w:pPr>
                        <w:ind w:left="426"/>
                        <w:jc w:val="both"/>
                        <w:rPr>
                          <w:rFonts w:ascii="HelveticaNeueLT Pro 55 Roman" w:hAnsi="HelveticaNeueLT Pro 55 Roman"/>
                          <w:color w:val="000000" w:themeColor="text1"/>
                        </w:rPr>
                      </w:pPr>
                      <w:r w:rsidRPr="00CC4548">
                        <w:rPr>
                          <w:rFonts w:ascii="HelveticaNeueLT Pro 55 Roman" w:hAnsi="HelveticaNeueLT Pro 55 Roman"/>
                        </w:rPr>
                        <w:t>Leeds</w:t>
                      </w:r>
                      <w:r w:rsidR="00A06A61" w:rsidRPr="00CC4548">
                        <w:rPr>
                          <w:rFonts w:ascii="HelveticaNeueLT Pro 55 Roman" w:hAnsi="HelveticaNeueLT Pro 55 Roman"/>
                        </w:rPr>
                        <w:t>.</w:t>
                      </w:r>
                      <w:r w:rsidR="00CC4548" w:rsidRPr="00CC4548">
                        <w:rPr>
                          <w:rFonts w:ascii="HelveticaNeueLT Pro 55 Roman" w:hAnsi="HelveticaNeueLT Pro 55 Roman"/>
                        </w:rPr>
                        <w:t xml:space="preserve"> </w:t>
                      </w:r>
                    </w:p>
                    <w:p w14:paraId="10DC7764" w14:textId="0BB4211B" w:rsidR="00683F6F" w:rsidRDefault="00683F6F" w:rsidP="00B87EDD">
                      <w:pPr>
                        <w:spacing w:line="240" w:lineRule="auto"/>
                        <w:ind w:left="426" w:right="878"/>
                        <w:jc w:val="both"/>
                        <w:rPr>
                          <w:rFonts w:ascii="HelveticaNeueLT Pro 55 Roman" w:eastAsia="Times New Roman" w:hAnsi="HelveticaNeueLT Pro 55 Roman" w:cs="Arial"/>
                        </w:rPr>
                      </w:pPr>
                    </w:p>
                    <w:p w14:paraId="101B7C8C" w14:textId="4EB0B51C" w:rsidR="004D189E" w:rsidRDefault="004D189E" w:rsidP="00CC4548">
                      <w:pPr>
                        <w:spacing w:line="240" w:lineRule="auto"/>
                        <w:ind w:right="878" w:firstLine="426"/>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6C20D4E0" w14:textId="2C2E3804" w:rsidR="00B95DDC" w:rsidRPr="00D01584" w:rsidRDefault="00D01584" w:rsidP="00D01584">
                      <w:pPr>
                        <w:pStyle w:val="ListParagraph"/>
                        <w:numPr>
                          <w:ilvl w:val="0"/>
                          <w:numId w:val="3"/>
                        </w:numPr>
                        <w:spacing w:line="240" w:lineRule="auto"/>
                        <w:ind w:right="878"/>
                        <w:jc w:val="both"/>
                        <w:rPr>
                          <w:rFonts w:ascii="HelveticaNeueLT Pro 55 Roman" w:hAnsi="HelveticaNeueLT Pro 55 Roman"/>
                          <w:color w:val="000000" w:themeColor="text1"/>
                        </w:rPr>
                      </w:pPr>
                      <w:r>
                        <w:rPr>
                          <w:rFonts w:ascii="HelveticaNeueLT Pro 55 Roman" w:hAnsi="HelveticaNeueLT Pro 55 Roman"/>
                          <w:color w:val="000000" w:themeColor="text1"/>
                        </w:rPr>
                        <w:t>E</w:t>
                      </w:r>
                      <w:r w:rsidR="00B95DDC" w:rsidRPr="00D01584">
                        <w:rPr>
                          <w:rFonts w:ascii="HelveticaNeueLT Pro 55 Roman" w:hAnsi="HelveticaNeueLT Pro 55 Roman"/>
                          <w:color w:val="000000" w:themeColor="text1"/>
                        </w:rPr>
                        <w:t>xperience of supporting victim-survivors of domestic abuse and/or violence against women and girls</w:t>
                      </w:r>
                      <w:r w:rsidR="00D4733D" w:rsidRPr="00D01584">
                        <w:rPr>
                          <w:rFonts w:ascii="HelveticaNeueLT Pro 55 Roman" w:hAnsi="HelveticaNeueLT Pro 55 Roman"/>
                          <w:color w:val="000000" w:themeColor="text1"/>
                        </w:rPr>
                        <w:t xml:space="preserve"> including undertaking risk assessments, safety planning and support planning.</w:t>
                      </w:r>
                    </w:p>
                    <w:p w14:paraId="54B85D20" w14:textId="6AF74E70" w:rsidR="00B95DDC" w:rsidRPr="00D01584" w:rsidRDefault="00B95DDC" w:rsidP="00D01584">
                      <w:pPr>
                        <w:pStyle w:val="ListParagraph"/>
                        <w:numPr>
                          <w:ilvl w:val="0"/>
                          <w:numId w:val="3"/>
                        </w:numPr>
                        <w:spacing w:line="240" w:lineRule="auto"/>
                        <w:ind w:right="878"/>
                        <w:jc w:val="both"/>
                        <w:rPr>
                          <w:rFonts w:ascii="HelveticaNeueLT Pro 55 Roman" w:hAnsi="HelveticaNeueLT Pro 55 Roman"/>
                          <w:color w:val="000000" w:themeColor="text1"/>
                          <w:spacing w:val="4"/>
                        </w:rPr>
                      </w:pPr>
                      <w:r w:rsidRPr="00D01584">
                        <w:rPr>
                          <w:rFonts w:ascii="HelveticaNeueLT Pro 55 Roman" w:hAnsi="HelveticaNeueLT Pro 55 Roman"/>
                          <w:color w:val="000000" w:themeColor="text1"/>
                          <w:spacing w:val="4"/>
                        </w:rPr>
                        <w:t>The ability to provide professional guidance and support in relation to safeguarding and risk.</w:t>
                      </w:r>
                    </w:p>
                    <w:p w14:paraId="2C89184C" w14:textId="116418E7" w:rsidR="00D4733D" w:rsidRPr="00D01584" w:rsidRDefault="00D4733D" w:rsidP="00D01584">
                      <w:pPr>
                        <w:pStyle w:val="ListParagraph"/>
                        <w:numPr>
                          <w:ilvl w:val="0"/>
                          <w:numId w:val="3"/>
                        </w:numPr>
                        <w:spacing w:line="240" w:lineRule="auto"/>
                        <w:ind w:right="878"/>
                        <w:jc w:val="both"/>
                        <w:rPr>
                          <w:rFonts w:ascii="HelveticaNeueLT Pro 55 Roman" w:eastAsia="Times New Roman" w:hAnsi="HelveticaNeueLT Pro 55 Roman" w:cs="Arial"/>
                        </w:rPr>
                      </w:pPr>
                      <w:r w:rsidRPr="00D01584">
                        <w:rPr>
                          <w:rFonts w:ascii="HelveticaNeueLT Pro 55 Roman" w:hAnsi="HelveticaNeueLT Pro 55 Roman"/>
                          <w:color w:val="000000" w:themeColor="text1"/>
                        </w:rPr>
                        <w:t>Experience of partnership working within multi-agency settings</w:t>
                      </w:r>
                      <w:r w:rsidR="00D01584" w:rsidRPr="00D01584">
                        <w:rPr>
                          <w:rFonts w:ascii="HelveticaNeueLT Pro 55 Roman" w:hAnsi="HelveticaNeueLT Pro 55 Roman"/>
                          <w:color w:val="000000" w:themeColor="text1"/>
                        </w:rPr>
                        <w:t>.</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2F1321D3"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bookmarkStart w:id="3" w:name="_GoBack"/>
                      <w:r w:rsidR="004F2BF4" w:rsidRPr="002A507E">
                        <w:rPr>
                          <w:rFonts w:ascii="HelveticaNeueLT Pro 55 Roman" w:eastAsia="Times New Roman" w:hAnsi="HelveticaNeueLT Pro 55 Roman" w:cs="Arial"/>
                          <w:b/>
                        </w:rPr>
                        <w:t>13/07/2026</w:t>
                      </w:r>
                      <w:bookmarkEnd w:id="3"/>
                      <w:r w:rsidR="004F2BF4">
                        <w:rPr>
                          <w:rFonts w:ascii="HelveticaNeueLT Pro 55 Roman" w:eastAsia="Times New Roman" w:hAnsi="HelveticaNeueLT Pro 55 Roman" w:cs="Arial"/>
                        </w:rPr>
                        <w:t>. I</w:t>
                      </w:r>
                      <w:r w:rsidRPr="00AB5BA0">
                        <w:rPr>
                          <w:rFonts w:ascii="HelveticaNeueLT Pro 55 Roman" w:eastAsia="Times New Roman" w:hAnsi="HelveticaNeueLT Pro 55 Roman" w:cs="Arial"/>
                        </w:rPr>
                        <w:t xml:space="preserve">nterviews will be held on </w:t>
                      </w:r>
                      <w:r w:rsidR="004F2BF4" w:rsidRPr="004F2BF4">
                        <w:rPr>
                          <w:rFonts w:ascii="HelveticaNeueLT Pro 55 Roman" w:eastAsia="Times New Roman" w:hAnsi="HelveticaNeueLT Pro 55 Roman" w:cs="Arial"/>
                          <w:b/>
                        </w:rPr>
                        <w:t>21/07/2026</w:t>
                      </w:r>
                      <w:r w:rsidRPr="004F2BF4">
                        <w:rPr>
                          <w:rFonts w:ascii="HelveticaNeueLT Pro 55 Roman" w:eastAsia="Times New Roman" w:hAnsi="HelveticaNeueLT Pro 55 Roman" w:cs="Arial"/>
                        </w:rPr>
                        <w:t>.</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5E744DC1" w:rsidR="00EE1492" w:rsidRDefault="00EF17F0"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06EF8C9B">
                <wp:simplePos x="0" y="0"/>
                <wp:positionH relativeFrom="page">
                  <wp:posOffset>-28575</wp:posOffset>
                </wp:positionH>
                <wp:positionV relativeFrom="paragraph">
                  <wp:posOffset>204470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428D289D" w14:textId="0A401A15" w:rsidR="005C1BB9" w:rsidRPr="003764DB" w:rsidRDefault="00E056B1"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color w:val="FFFFFF" w:themeColor="background1"/>
                                <w:sz w:val="20"/>
                                <w:szCs w:val="20"/>
                              </w:rPr>
                              <w:t>LWA</w:t>
                            </w:r>
                            <w:r w:rsidR="005C1BB9" w:rsidRPr="003764DB">
                              <w:rPr>
                                <w:rFonts w:ascii="HelveticaNeueLT Pro 55 Roman" w:hAnsi="HelveticaNeueLT Pro 55 Roman"/>
                                <w:color w:val="FFFFFF" w:themeColor="background1"/>
                                <w:sz w:val="20"/>
                                <w:szCs w:val="20"/>
                              </w:rPr>
                              <w:t xml:space="preserve"> is fully committed to the principles of equality of opportunity</w:t>
                            </w:r>
                            <w:r w:rsidR="00F249C1" w:rsidRPr="003764DB">
                              <w:rPr>
                                <w:rFonts w:ascii="HelveticaNeueLT Pro 55 Roman" w:hAnsi="HelveticaNeueLT Pro 55 Roman"/>
                                <w:color w:val="FFFFFF" w:themeColor="background1"/>
                                <w:sz w:val="20"/>
                                <w:szCs w:val="20"/>
                              </w:rPr>
                              <w:t xml:space="preserve"> and applications</w:t>
                            </w:r>
                            <w:r w:rsidR="00FE2505" w:rsidRPr="003764DB">
                              <w:rPr>
                                <w:rFonts w:ascii="HelveticaNeueLT Pro 55 Roman" w:hAnsi="HelveticaNeueLT Pro 55 Roman"/>
                                <w:color w:val="FFFFFF" w:themeColor="background1"/>
                                <w:sz w:val="20"/>
                                <w:szCs w:val="20"/>
                              </w:rPr>
                              <w:t xml:space="preserve"> are welcome from all sections of the community</w:t>
                            </w:r>
                            <w:r w:rsidR="00A06A61" w:rsidRPr="003764DB">
                              <w:rPr>
                                <w:rFonts w:ascii="HelveticaNeueLT Pro 55 Roman" w:hAnsi="HelveticaNeueLT Pro 55 Roman"/>
                                <w:color w:val="FFFFFF" w:themeColor="background1"/>
                                <w:sz w:val="20"/>
                                <w:szCs w:val="20"/>
                              </w:rPr>
                              <w:t>.</w:t>
                            </w:r>
                            <w:r w:rsidR="002344D4" w:rsidRPr="003764DB">
                              <w:rPr>
                                <w:rFonts w:ascii="HelveticaNeueLT Pro 55 Roman" w:hAnsi="HelveticaNeueLT Pro 55 Roman"/>
                                <w:color w:val="FFFFFF" w:themeColor="background1"/>
                                <w:sz w:val="20"/>
                                <w:szCs w:val="20"/>
                              </w:rPr>
                              <w:t xml:space="preserve"> LWA is a diverse and inclusive organisation, </w:t>
                            </w:r>
                            <w:r w:rsidR="00C265AA" w:rsidRPr="003764DB">
                              <w:rPr>
                                <w:rFonts w:ascii="HelveticaNeueLT Pro 55 Roman" w:hAnsi="HelveticaNeueLT Pro 55 Roman"/>
                                <w:color w:val="FFFFFF" w:themeColor="background1"/>
                                <w:sz w:val="20"/>
                                <w:szCs w:val="20"/>
                              </w:rPr>
                              <w:t xml:space="preserve">we would particularly welcome applications from </w:t>
                            </w:r>
                            <w:r w:rsidR="002344D4" w:rsidRPr="003764DB">
                              <w:rPr>
                                <w:rFonts w:ascii="HelveticaNeueLT Pro 55 Roman" w:hAnsi="HelveticaNeueLT Pro 55 Roman"/>
                                <w:color w:val="FFFFFF" w:themeColor="background1"/>
                                <w:sz w:val="20"/>
                                <w:szCs w:val="20"/>
                              </w:rPr>
                              <w:t>women from Black, Asian or Minoritized Ethnic communities</w:t>
                            </w:r>
                            <w:r w:rsidR="00C265AA" w:rsidRPr="003764DB">
                              <w:rPr>
                                <w:rFonts w:ascii="HelveticaNeueLT Pro 55 Roman" w:hAnsi="HelveticaNeueLT Pro 55 Roman"/>
                                <w:color w:val="FFFFFF" w:themeColor="background1"/>
                                <w:sz w:val="20"/>
                                <w:szCs w:val="20"/>
                              </w:rPr>
                              <w:t>, who</w:t>
                            </w:r>
                            <w:r w:rsidR="002344D4" w:rsidRPr="003764DB">
                              <w:rPr>
                                <w:rFonts w:ascii="HelveticaNeueLT Pro 55 Roman" w:hAnsi="HelveticaNeueLT Pro 55 Roman"/>
                                <w:color w:val="FFFFFF" w:themeColor="background1"/>
                                <w:sz w:val="20"/>
                                <w:szCs w:val="20"/>
                              </w:rPr>
                              <w:t xml:space="preserve"> are </w:t>
                            </w:r>
                            <w:r w:rsidR="00C265AA" w:rsidRPr="003764DB">
                              <w:rPr>
                                <w:rFonts w:ascii="HelveticaNeueLT Pro 55 Roman" w:hAnsi="HelveticaNeueLT Pro 55 Roman"/>
                                <w:color w:val="FFFFFF" w:themeColor="background1"/>
                                <w:sz w:val="20"/>
                                <w:szCs w:val="20"/>
                              </w:rPr>
                              <w:t xml:space="preserve">currently </w:t>
                            </w:r>
                            <w:r w:rsidR="002344D4" w:rsidRPr="003764DB">
                              <w:rPr>
                                <w:rFonts w:ascii="HelveticaNeueLT Pro 55 Roman" w:hAnsi="HelveticaNeueLT Pro 55 Roman"/>
                                <w:color w:val="FFFFFF" w:themeColor="background1"/>
                                <w:sz w:val="20"/>
                                <w:szCs w:val="20"/>
                              </w:rPr>
                              <w:t xml:space="preserve">underrepresented at senior levels. </w:t>
                            </w:r>
                          </w:p>
                          <w:p w14:paraId="3C5BDC23" w14:textId="77777777"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p>
                          <w:p w14:paraId="2B190109" w14:textId="1BB8F38C"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color w:val="FFFFFF" w:themeColor="background1"/>
                                <w:sz w:val="20"/>
                                <w:szCs w:val="20"/>
                              </w:rPr>
                              <w:t xml:space="preserve">LWA is committed to safeguarding and promoting the welfare of children, young people and adults at risk and expects all staff to share this commitment.  An enhanced DBS disclosure will be required before taking up this position. </w:t>
                            </w:r>
                            <w:r w:rsidR="003764DB" w:rsidRPr="003764DB">
                              <w:rPr>
                                <w:rFonts w:ascii="HelveticaNeueLT Pro 55 Roman" w:hAnsi="HelveticaNeueLT Pro 55 Roman"/>
                                <w:color w:val="FFFFFF" w:themeColor="background1"/>
                                <w:sz w:val="20"/>
                                <w:szCs w:val="20"/>
                              </w:rPr>
                              <w:t>a</w:t>
                            </w:r>
                          </w:p>
                          <w:p w14:paraId="79497355" w14:textId="77777777"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p>
                          <w:p w14:paraId="11DA8582" w14:textId="77777777"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color w:val="FFFFFF" w:themeColor="background1"/>
                                <w:sz w:val="20"/>
                                <w:szCs w:val="20"/>
                              </w:rPr>
                              <w:t>* Posts are open to women only (Exempt under the Equality Act 2010 Schedule 9, Part</w:t>
                            </w:r>
                            <w:r w:rsidRPr="003764DB">
                              <w:rPr>
                                <w:rFonts w:ascii="HelveticaNeueLT Pro 55 Roman" w:hAnsi="HelveticaNeueLT Pro 55 Roman"/>
                                <w:b/>
                                <w:color w:val="FFFFFF" w:themeColor="background1"/>
                                <w:sz w:val="20"/>
                                <w:szCs w:val="20"/>
                              </w:rPr>
                              <w:t xml:space="preserve"> </w:t>
                            </w:r>
                            <w:r w:rsidRPr="003764DB">
                              <w:rPr>
                                <w:rFonts w:ascii="HelveticaNeueLT Pro 55 Roman" w:hAnsi="HelveticaNeueLT Pro 55 Roman"/>
                                <w:color w:val="FFFFFF" w:themeColor="background1"/>
                                <w:sz w:val="20"/>
                                <w:szCs w:val="20"/>
                              </w:rPr>
                              <w:t>1)</w:t>
                            </w:r>
                          </w:p>
                          <w:p w14:paraId="074088FF" w14:textId="77777777" w:rsidR="005C1BB9" w:rsidRPr="003764DB" w:rsidRDefault="005C1BB9" w:rsidP="00EE46D6">
                            <w:pPr>
                              <w:pStyle w:val="BodyText2"/>
                              <w:ind w:right="878"/>
                              <w:jc w:val="both"/>
                              <w:rPr>
                                <w:rFonts w:ascii="HelveticaNeueLT Pro 55 Roman" w:hAnsi="HelveticaNeueLT Pro 55 Roman"/>
                                <w:b/>
                                <w:color w:val="FFFFFF" w:themeColor="background1"/>
                                <w:sz w:val="20"/>
                                <w:szCs w:val="20"/>
                              </w:rPr>
                            </w:pPr>
                          </w:p>
                          <w:p w14:paraId="51D45E06" w14:textId="61F8CB48" w:rsidR="005C1BB9" w:rsidRPr="003764DB" w:rsidRDefault="00262142"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b/>
                                <w:color w:val="FFFFFF" w:themeColor="background1"/>
                                <w:sz w:val="20"/>
                                <w:szCs w:val="20"/>
                              </w:rPr>
                              <w:t>For further information and t</w:t>
                            </w:r>
                            <w:r w:rsidR="005C1BB9" w:rsidRPr="003764DB">
                              <w:rPr>
                                <w:rFonts w:ascii="HelveticaNeueLT Pro 55 Roman" w:hAnsi="HelveticaNeueLT Pro 55 Roman"/>
                                <w:b/>
                                <w:color w:val="FFFFFF" w:themeColor="background1"/>
                                <w:sz w:val="20"/>
                                <w:szCs w:val="20"/>
                              </w:rPr>
                              <w:t>o apply please download a pack from our website:</w:t>
                            </w:r>
                            <w:r w:rsidR="005C1BB9" w:rsidRPr="003764DB">
                              <w:rPr>
                                <w:rFonts w:ascii="HelveticaNeueLT Pro 55 Roman" w:hAnsi="HelveticaNeueLT Pro 55 Roman"/>
                                <w:color w:val="FFFFFF" w:themeColor="background1"/>
                                <w:sz w:val="20"/>
                                <w:szCs w:val="20"/>
                              </w:rPr>
                              <w:t xml:space="preserve"> </w:t>
                            </w:r>
                          </w:p>
                          <w:p w14:paraId="28873343" w14:textId="02376092" w:rsidR="005C1BB9" w:rsidRPr="003764DB" w:rsidRDefault="00BA7B24" w:rsidP="00EE46D6">
                            <w:pPr>
                              <w:pStyle w:val="BodyText2"/>
                              <w:ind w:left="426" w:right="878"/>
                              <w:jc w:val="both"/>
                              <w:rPr>
                                <w:rStyle w:val="Hyperlink"/>
                                <w:b/>
                                <w:color w:val="FFFFFF" w:themeColor="background1"/>
                                <w:sz w:val="20"/>
                                <w:szCs w:val="20"/>
                              </w:rPr>
                            </w:pPr>
                            <w:hyperlink r:id="rId7" w:history="1">
                              <w:r w:rsidR="003764DB" w:rsidRPr="003764DB">
                                <w:rPr>
                                  <w:rStyle w:val="Hyperlink"/>
                                  <w:rFonts w:ascii="HelveticaNeueLT Pro 55 Roman" w:hAnsi="HelveticaNeueLT Pro 55 Roman"/>
                                  <w:b/>
                                  <w:color w:val="FFFFFF" w:themeColor="background1"/>
                                  <w:sz w:val="20"/>
                                  <w:szCs w:val="20"/>
                                </w:rPr>
                                <w:t>https://leedswomensaid.co.uk/jobs/</w:t>
                              </w:r>
                            </w:hyperlink>
                          </w:p>
                          <w:p w14:paraId="3062AD15" w14:textId="77777777" w:rsidR="003764DB" w:rsidRPr="003764DB" w:rsidRDefault="003764DB" w:rsidP="00EE46D6">
                            <w:pPr>
                              <w:pStyle w:val="BodyText2"/>
                              <w:ind w:left="426" w:right="878"/>
                              <w:jc w:val="both"/>
                              <w:rPr>
                                <w:rFonts w:ascii="HelveticaNeueLT Pro 55 Roman" w:hAnsi="HelveticaNeueLT Pro 55 Roman"/>
                                <w:color w:val="FFFFFF" w:themeColor="background1"/>
                                <w:sz w:val="20"/>
                                <w:szCs w:val="20"/>
                              </w:rPr>
                            </w:pPr>
                          </w:p>
                          <w:p w14:paraId="1522B532" w14:textId="0BD9AF72" w:rsidR="002344D4" w:rsidRPr="003764DB" w:rsidRDefault="003764DB" w:rsidP="00EE46D6">
                            <w:pPr>
                              <w:pStyle w:val="BodyText2"/>
                              <w:ind w:left="426" w:right="878"/>
                              <w:jc w:val="both"/>
                              <w:rPr>
                                <w:rStyle w:val="Hyperlink"/>
                                <w:rFonts w:ascii="HelveticaNeueLT Pro 55 Roman" w:hAnsi="HelveticaNeueLT Pro 55 Roman"/>
                                <w:color w:val="FFFFFF" w:themeColor="background1"/>
                                <w:sz w:val="20"/>
                                <w:szCs w:val="20"/>
                                <w:u w:val="none"/>
                              </w:rPr>
                            </w:pPr>
                            <w:r w:rsidRPr="003764DB">
                              <w:rPr>
                                <w:rStyle w:val="Hyperlink"/>
                                <w:rFonts w:ascii="HelveticaNeueLT Pro 55 Roman" w:hAnsi="HelveticaNeueLT Pro 55 Roman"/>
                                <w:color w:val="FFFFFF" w:themeColor="background1"/>
                                <w:sz w:val="20"/>
                                <w:szCs w:val="20"/>
                                <w:u w:val="none"/>
                              </w:rPr>
                              <w:t xml:space="preserve">Completed applications, including a fully completed application form, CV, and covering letter, should be submitted to: </w:t>
                            </w:r>
                            <w:r w:rsidRPr="003764DB">
                              <w:rPr>
                                <w:rStyle w:val="Hyperlink"/>
                                <w:rFonts w:ascii="HelveticaNeueLT Pro 55 Roman" w:hAnsi="HelveticaNeueLT Pro 55 Roman"/>
                                <w:b/>
                                <w:color w:val="FFFFFF" w:themeColor="background1"/>
                                <w:sz w:val="20"/>
                                <w:szCs w:val="20"/>
                                <w:u w:val="none"/>
                              </w:rPr>
                              <w:t>recruitment@leedswomensaid.org.uk</w:t>
                            </w:r>
                          </w:p>
                          <w:p w14:paraId="6BB08F03" w14:textId="77777777" w:rsidR="003764DB" w:rsidRPr="003764DB" w:rsidRDefault="003764DB" w:rsidP="00EE46D6">
                            <w:pPr>
                              <w:pStyle w:val="BodyText2"/>
                              <w:ind w:left="426" w:right="878"/>
                              <w:jc w:val="both"/>
                              <w:rPr>
                                <w:rStyle w:val="Hyperlink"/>
                                <w:rFonts w:ascii="HelveticaNeueLT Pro 55 Roman" w:hAnsi="HelveticaNeueLT Pro 55 Roman"/>
                                <w:b/>
                                <w:color w:val="FFFFFF" w:themeColor="background1"/>
                                <w:sz w:val="20"/>
                                <w:szCs w:val="20"/>
                              </w:rPr>
                            </w:pPr>
                          </w:p>
                          <w:p w14:paraId="45CE314A" w14:textId="785285E3" w:rsidR="00B055BC" w:rsidRPr="003764DB" w:rsidRDefault="0065708E" w:rsidP="00EE46D6">
                            <w:pPr>
                              <w:ind w:left="426" w:right="878"/>
                              <w:jc w:val="both"/>
                              <w:rPr>
                                <w:rFonts w:ascii="HelveticaNeueLT Pro 55 Roman" w:eastAsia="Times New Roman" w:hAnsi="HelveticaNeueLT Pro 55 Roman" w:cs="Arial"/>
                                <w:color w:val="FFFFFF" w:themeColor="background1"/>
                                <w:sz w:val="20"/>
                                <w:szCs w:val="20"/>
                              </w:rPr>
                            </w:pPr>
                            <w:r w:rsidRPr="003764DB">
                              <w:rPr>
                                <w:rFonts w:ascii="HelveticaNeueLT Pro 55 Roman" w:eastAsia="Times New Roman" w:hAnsi="HelveticaNeueLT Pro 55 Roman" w:cs="Arial"/>
                                <w:color w:val="FFFFFF" w:themeColor="background1"/>
                                <w:sz w:val="20"/>
                                <w:szCs w:val="20"/>
                              </w:rPr>
                              <w:t>For an informal chat please contact</w:t>
                            </w:r>
                            <w:r w:rsidR="00CC4548">
                              <w:rPr>
                                <w:rFonts w:ascii="HelveticaNeueLT Pro 55 Roman" w:eastAsia="Times New Roman" w:hAnsi="HelveticaNeueLT Pro 55 Roman" w:cs="Arial"/>
                                <w:color w:val="FFFFFF" w:themeColor="background1"/>
                                <w:sz w:val="20"/>
                                <w:szCs w:val="20"/>
                              </w:rPr>
                              <w:t xml:space="preserve"> </w:t>
                            </w:r>
                            <w:hyperlink r:id="rId8" w:history="1">
                              <w:r w:rsidR="00CC4548" w:rsidRPr="00F95549">
                                <w:rPr>
                                  <w:rStyle w:val="Hyperlink"/>
                                  <w:rFonts w:ascii="HelveticaNeueLT Pro 55 Roman" w:eastAsia="Times New Roman" w:hAnsi="HelveticaNeueLT Pro 55 Roman" w:cs="Arial"/>
                                  <w:sz w:val="20"/>
                                  <w:szCs w:val="20"/>
                                </w:rPr>
                                <w:t>angelam@ldvs.uk</w:t>
                              </w:r>
                            </w:hyperlink>
                            <w:r w:rsidR="00CC4548">
                              <w:rPr>
                                <w:rFonts w:ascii="HelveticaNeueLT Pro 55 Roman" w:eastAsia="Times New Roman" w:hAnsi="HelveticaNeueLT Pro 55 Roman" w:cs="Arial"/>
                                <w:color w:val="FFFFFF" w:themeColor="background1"/>
                                <w:sz w:val="20"/>
                                <w:szCs w:val="20"/>
                              </w:rPr>
                              <w:t xml:space="preserve"> </w:t>
                            </w:r>
                            <w:r w:rsidR="00F03900" w:rsidRPr="003764DB">
                              <w:rPr>
                                <w:rFonts w:ascii="HelveticaNeueLT Pro 55 Roman" w:eastAsia="Times New Roman" w:hAnsi="HelveticaNeueLT Pro 55 Roman" w:cs="Arial"/>
                                <w:color w:val="FFFFFF" w:themeColor="background1"/>
                                <w:sz w:val="20"/>
                                <w:szCs w:val="20"/>
                              </w:rPr>
                              <w:t>to arrange.</w:t>
                            </w:r>
                            <w:r w:rsidR="00B055BC" w:rsidRPr="003764DB">
                              <w:rPr>
                                <w:rFonts w:ascii="HelveticaNeueLT Pro 55 Roman" w:eastAsia="Times New Roman" w:hAnsi="HelveticaNeueLT Pro 55 Roman" w:cs="Arial"/>
                                <w:color w:val="FFFFFF" w:themeColor="background1"/>
                                <w:sz w:val="20"/>
                                <w:szCs w:val="20"/>
                              </w:rPr>
                              <w:t xml:space="preserve"> </w:t>
                            </w:r>
                          </w:p>
                          <w:p w14:paraId="1462C36C" w14:textId="77777777" w:rsidR="003764DB" w:rsidRDefault="003764DB" w:rsidP="00EE46D6">
                            <w:pPr>
                              <w:ind w:left="426" w:right="878"/>
                              <w:jc w:val="both"/>
                              <w:rPr>
                                <w:rFonts w:ascii="HelveticaNeueLT Pro 55 Roman" w:eastAsia="Times New Roman" w:hAnsi="HelveticaNeueLT Pro 55 Roman" w:cs="Arial"/>
                                <w:b/>
                                <w:color w:val="FFFFFF" w:themeColor="background1"/>
                                <w:sz w:val="20"/>
                                <w:szCs w:val="20"/>
                              </w:rPr>
                            </w:pPr>
                          </w:p>
                          <w:p w14:paraId="2F72D3FA" w14:textId="2164000D" w:rsidR="005C1BB9" w:rsidRPr="003764DB" w:rsidRDefault="00B055BC" w:rsidP="00EE46D6">
                            <w:pPr>
                              <w:ind w:left="426" w:right="878"/>
                              <w:jc w:val="both"/>
                              <w:rPr>
                                <w:rFonts w:ascii="HelveticaNeueLT Pro 55 Roman" w:eastAsia="Times New Roman" w:hAnsi="HelveticaNeueLT Pro 55 Roman" w:cs="Arial"/>
                                <w:sz w:val="20"/>
                                <w:szCs w:val="20"/>
                              </w:rPr>
                            </w:pPr>
                            <w:r w:rsidRPr="003764DB">
                              <w:rPr>
                                <w:rFonts w:ascii="HelveticaNeueLT Pro 55 Roman" w:eastAsia="Times New Roman" w:hAnsi="HelveticaNeueLT Pro 55 Roman" w:cs="Arial"/>
                                <w:b/>
                                <w:color w:val="FFFFFF" w:themeColor="background1"/>
                                <w:sz w:val="20"/>
                                <w:szCs w:val="20"/>
                              </w:rPr>
                              <w:t xml:space="preserve">We’re Open to Job Sharing! </w:t>
                            </w:r>
                            <w:r w:rsidRPr="003764DB">
                              <w:rPr>
                                <w:rFonts w:ascii="HelveticaNeueLT Pro 55 Roman" w:eastAsia="Times New Roman" w:hAnsi="HelveticaNeueLT Pro 55 Roman" w:cs="Arial"/>
                                <w:color w:val="FFFFFF" w:themeColor="background1"/>
                                <w:sz w:val="20"/>
                                <w:szCs w:val="20"/>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5pt;margin-top:16.1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" fillcolor="#772583">
                <v:fill opacity="52428f"/>
                <v:textbox>
                  <w:txbxContent>
                    <w:p w14:paraId="428D289D" w14:textId="0A401A15" w:rsidR="005C1BB9" w:rsidRPr="003764DB" w:rsidRDefault="00E056B1"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color w:val="FFFFFF" w:themeColor="background1"/>
                          <w:sz w:val="20"/>
                          <w:szCs w:val="20"/>
                        </w:rPr>
                        <w:t>LWA</w:t>
                      </w:r>
                      <w:r w:rsidR="005C1BB9" w:rsidRPr="003764DB">
                        <w:rPr>
                          <w:rFonts w:ascii="HelveticaNeueLT Pro 55 Roman" w:hAnsi="HelveticaNeueLT Pro 55 Roman"/>
                          <w:color w:val="FFFFFF" w:themeColor="background1"/>
                          <w:sz w:val="20"/>
                          <w:szCs w:val="20"/>
                        </w:rPr>
                        <w:t xml:space="preserve"> is fully committed to the principles of equality of opportunity</w:t>
                      </w:r>
                      <w:r w:rsidR="00F249C1" w:rsidRPr="003764DB">
                        <w:rPr>
                          <w:rFonts w:ascii="HelveticaNeueLT Pro 55 Roman" w:hAnsi="HelveticaNeueLT Pro 55 Roman"/>
                          <w:color w:val="FFFFFF" w:themeColor="background1"/>
                          <w:sz w:val="20"/>
                          <w:szCs w:val="20"/>
                        </w:rPr>
                        <w:t xml:space="preserve"> and applications</w:t>
                      </w:r>
                      <w:r w:rsidR="00FE2505" w:rsidRPr="003764DB">
                        <w:rPr>
                          <w:rFonts w:ascii="HelveticaNeueLT Pro 55 Roman" w:hAnsi="HelveticaNeueLT Pro 55 Roman"/>
                          <w:color w:val="FFFFFF" w:themeColor="background1"/>
                          <w:sz w:val="20"/>
                          <w:szCs w:val="20"/>
                        </w:rPr>
                        <w:t xml:space="preserve"> are welcome from all sections of the community</w:t>
                      </w:r>
                      <w:r w:rsidR="00A06A61" w:rsidRPr="003764DB">
                        <w:rPr>
                          <w:rFonts w:ascii="HelveticaNeueLT Pro 55 Roman" w:hAnsi="HelveticaNeueLT Pro 55 Roman"/>
                          <w:color w:val="FFFFFF" w:themeColor="background1"/>
                          <w:sz w:val="20"/>
                          <w:szCs w:val="20"/>
                        </w:rPr>
                        <w:t>.</w:t>
                      </w:r>
                      <w:r w:rsidR="002344D4" w:rsidRPr="003764DB">
                        <w:rPr>
                          <w:rFonts w:ascii="HelveticaNeueLT Pro 55 Roman" w:hAnsi="HelveticaNeueLT Pro 55 Roman"/>
                          <w:color w:val="FFFFFF" w:themeColor="background1"/>
                          <w:sz w:val="20"/>
                          <w:szCs w:val="20"/>
                        </w:rPr>
                        <w:t xml:space="preserve"> LWA is a diverse and inclusive organisation, </w:t>
                      </w:r>
                      <w:r w:rsidR="00C265AA" w:rsidRPr="003764DB">
                        <w:rPr>
                          <w:rFonts w:ascii="HelveticaNeueLT Pro 55 Roman" w:hAnsi="HelveticaNeueLT Pro 55 Roman"/>
                          <w:color w:val="FFFFFF" w:themeColor="background1"/>
                          <w:sz w:val="20"/>
                          <w:szCs w:val="20"/>
                        </w:rPr>
                        <w:t xml:space="preserve">we would particularly welcome applications from </w:t>
                      </w:r>
                      <w:r w:rsidR="002344D4" w:rsidRPr="003764DB">
                        <w:rPr>
                          <w:rFonts w:ascii="HelveticaNeueLT Pro 55 Roman" w:hAnsi="HelveticaNeueLT Pro 55 Roman"/>
                          <w:color w:val="FFFFFF" w:themeColor="background1"/>
                          <w:sz w:val="20"/>
                          <w:szCs w:val="20"/>
                        </w:rPr>
                        <w:t>women from Black, Asian or Minoritized Ethnic communities</w:t>
                      </w:r>
                      <w:r w:rsidR="00C265AA" w:rsidRPr="003764DB">
                        <w:rPr>
                          <w:rFonts w:ascii="HelveticaNeueLT Pro 55 Roman" w:hAnsi="HelveticaNeueLT Pro 55 Roman"/>
                          <w:color w:val="FFFFFF" w:themeColor="background1"/>
                          <w:sz w:val="20"/>
                          <w:szCs w:val="20"/>
                        </w:rPr>
                        <w:t>, who</w:t>
                      </w:r>
                      <w:r w:rsidR="002344D4" w:rsidRPr="003764DB">
                        <w:rPr>
                          <w:rFonts w:ascii="HelveticaNeueLT Pro 55 Roman" w:hAnsi="HelveticaNeueLT Pro 55 Roman"/>
                          <w:color w:val="FFFFFF" w:themeColor="background1"/>
                          <w:sz w:val="20"/>
                          <w:szCs w:val="20"/>
                        </w:rPr>
                        <w:t xml:space="preserve"> are </w:t>
                      </w:r>
                      <w:r w:rsidR="00C265AA" w:rsidRPr="003764DB">
                        <w:rPr>
                          <w:rFonts w:ascii="HelveticaNeueLT Pro 55 Roman" w:hAnsi="HelveticaNeueLT Pro 55 Roman"/>
                          <w:color w:val="FFFFFF" w:themeColor="background1"/>
                          <w:sz w:val="20"/>
                          <w:szCs w:val="20"/>
                        </w:rPr>
                        <w:t xml:space="preserve">currently </w:t>
                      </w:r>
                      <w:r w:rsidR="002344D4" w:rsidRPr="003764DB">
                        <w:rPr>
                          <w:rFonts w:ascii="HelveticaNeueLT Pro 55 Roman" w:hAnsi="HelveticaNeueLT Pro 55 Roman"/>
                          <w:color w:val="FFFFFF" w:themeColor="background1"/>
                          <w:sz w:val="20"/>
                          <w:szCs w:val="20"/>
                        </w:rPr>
                        <w:t xml:space="preserve">underrepresented at senior levels. </w:t>
                      </w:r>
                    </w:p>
                    <w:p w14:paraId="3C5BDC23" w14:textId="77777777"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p>
                    <w:p w14:paraId="2B190109" w14:textId="1BB8F38C"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color w:val="FFFFFF" w:themeColor="background1"/>
                          <w:sz w:val="20"/>
                          <w:szCs w:val="20"/>
                        </w:rPr>
                        <w:t xml:space="preserve">LWA is committed to safeguarding and promoting the welfare of children, young people and adults at risk and expects all staff to share this commitment.  An enhanced DBS disclosure will be required before taking up this position. </w:t>
                      </w:r>
                      <w:r w:rsidR="003764DB" w:rsidRPr="003764DB">
                        <w:rPr>
                          <w:rFonts w:ascii="HelveticaNeueLT Pro 55 Roman" w:hAnsi="HelveticaNeueLT Pro 55 Roman"/>
                          <w:color w:val="FFFFFF" w:themeColor="background1"/>
                          <w:sz w:val="20"/>
                          <w:szCs w:val="20"/>
                        </w:rPr>
                        <w:t>a</w:t>
                      </w:r>
                    </w:p>
                    <w:p w14:paraId="79497355" w14:textId="77777777"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p>
                    <w:p w14:paraId="11DA8582" w14:textId="77777777" w:rsidR="005C1BB9" w:rsidRPr="003764DB" w:rsidRDefault="005C1BB9"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color w:val="FFFFFF" w:themeColor="background1"/>
                          <w:sz w:val="20"/>
                          <w:szCs w:val="20"/>
                        </w:rPr>
                        <w:t>* Posts are open to women only (Exempt under the Equality Act 2010 Schedule 9, Part</w:t>
                      </w:r>
                      <w:r w:rsidRPr="003764DB">
                        <w:rPr>
                          <w:rFonts w:ascii="HelveticaNeueLT Pro 55 Roman" w:hAnsi="HelveticaNeueLT Pro 55 Roman"/>
                          <w:b/>
                          <w:color w:val="FFFFFF" w:themeColor="background1"/>
                          <w:sz w:val="20"/>
                          <w:szCs w:val="20"/>
                        </w:rPr>
                        <w:t xml:space="preserve"> </w:t>
                      </w:r>
                      <w:r w:rsidRPr="003764DB">
                        <w:rPr>
                          <w:rFonts w:ascii="HelveticaNeueLT Pro 55 Roman" w:hAnsi="HelveticaNeueLT Pro 55 Roman"/>
                          <w:color w:val="FFFFFF" w:themeColor="background1"/>
                          <w:sz w:val="20"/>
                          <w:szCs w:val="20"/>
                        </w:rPr>
                        <w:t>1)</w:t>
                      </w:r>
                    </w:p>
                    <w:p w14:paraId="074088FF" w14:textId="77777777" w:rsidR="005C1BB9" w:rsidRPr="003764DB" w:rsidRDefault="005C1BB9" w:rsidP="00EE46D6">
                      <w:pPr>
                        <w:pStyle w:val="BodyText2"/>
                        <w:ind w:right="878"/>
                        <w:jc w:val="both"/>
                        <w:rPr>
                          <w:rFonts w:ascii="HelveticaNeueLT Pro 55 Roman" w:hAnsi="HelveticaNeueLT Pro 55 Roman"/>
                          <w:b/>
                          <w:color w:val="FFFFFF" w:themeColor="background1"/>
                          <w:sz w:val="20"/>
                          <w:szCs w:val="20"/>
                        </w:rPr>
                      </w:pPr>
                    </w:p>
                    <w:p w14:paraId="51D45E06" w14:textId="61F8CB48" w:rsidR="005C1BB9" w:rsidRPr="003764DB" w:rsidRDefault="00262142" w:rsidP="00EE46D6">
                      <w:pPr>
                        <w:pStyle w:val="BodyText2"/>
                        <w:ind w:left="426" w:right="878"/>
                        <w:jc w:val="both"/>
                        <w:rPr>
                          <w:rFonts w:ascii="HelveticaNeueLT Pro 55 Roman" w:hAnsi="HelveticaNeueLT Pro 55 Roman"/>
                          <w:color w:val="FFFFFF" w:themeColor="background1"/>
                          <w:sz w:val="20"/>
                          <w:szCs w:val="20"/>
                        </w:rPr>
                      </w:pPr>
                      <w:r w:rsidRPr="003764DB">
                        <w:rPr>
                          <w:rFonts w:ascii="HelveticaNeueLT Pro 55 Roman" w:hAnsi="HelveticaNeueLT Pro 55 Roman"/>
                          <w:b/>
                          <w:color w:val="FFFFFF" w:themeColor="background1"/>
                          <w:sz w:val="20"/>
                          <w:szCs w:val="20"/>
                        </w:rPr>
                        <w:t>For further information and t</w:t>
                      </w:r>
                      <w:r w:rsidR="005C1BB9" w:rsidRPr="003764DB">
                        <w:rPr>
                          <w:rFonts w:ascii="HelveticaNeueLT Pro 55 Roman" w:hAnsi="HelveticaNeueLT Pro 55 Roman"/>
                          <w:b/>
                          <w:color w:val="FFFFFF" w:themeColor="background1"/>
                          <w:sz w:val="20"/>
                          <w:szCs w:val="20"/>
                        </w:rPr>
                        <w:t>o apply please download a pack from our website:</w:t>
                      </w:r>
                      <w:r w:rsidR="005C1BB9" w:rsidRPr="003764DB">
                        <w:rPr>
                          <w:rFonts w:ascii="HelveticaNeueLT Pro 55 Roman" w:hAnsi="HelveticaNeueLT Pro 55 Roman"/>
                          <w:color w:val="FFFFFF" w:themeColor="background1"/>
                          <w:sz w:val="20"/>
                          <w:szCs w:val="20"/>
                        </w:rPr>
                        <w:t xml:space="preserve"> </w:t>
                      </w:r>
                    </w:p>
                    <w:p w14:paraId="28873343" w14:textId="02376092" w:rsidR="005C1BB9" w:rsidRPr="003764DB" w:rsidRDefault="00BA7B24" w:rsidP="00EE46D6">
                      <w:pPr>
                        <w:pStyle w:val="BodyText2"/>
                        <w:ind w:left="426" w:right="878"/>
                        <w:jc w:val="both"/>
                        <w:rPr>
                          <w:rStyle w:val="Hyperlink"/>
                          <w:b/>
                          <w:color w:val="FFFFFF" w:themeColor="background1"/>
                          <w:sz w:val="20"/>
                          <w:szCs w:val="20"/>
                        </w:rPr>
                      </w:pPr>
                      <w:hyperlink r:id="rId9" w:history="1">
                        <w:r w:rsidR="003764DB" w:rsidRPr="003764DB">
                          <w:rPr>
                            <w:rStyle w:val="Hyperlink"/>
                            <w:rFonts w:ascii="HelveticaNeueLT Pro 55 Roman" w:hAnsi="HelveticaNeueLT Pro 55 Roman"/>
                            <w:b/>
                            <w:color w:val="FFFFFF" w:themeColor="background1"/>
                            <w:sz w:val="20"/>
                            <w:szCs w:val="20"/>
                          </w:rPr>
                          <w:t>https://leedswomensaid.co.uk/jobs/</w:t>
                        </w:r>
                      </w:hyperlink>
                    </w:p>
                    <w:p w14:paraId="3062AD15" w14:textId="77777777" w:rsidR="003764DB" w:rsidRPr="003764DB" w:rsidRDefault="003764DB" w:rsidP="00EE46D6">
                      <w:pPr>
                        <w:pStyle w:val="BodyText2"/>
                        <w:ind w:left="426" w:right="878"/>
                        <w:jc w:val="both"/>
                        <w:rPr>
                          <w:rFonts w:ascii="HelveticaNeueLT Pro 55 Roman" w:hAnsi="HelveticaNeueLT Pro 55 Roman"/>
                          <w:color w:val="FFFFFF" w:themeColor="background1"/>
                          <w:sz w:val="20"/>
                          <w:szCs w:val="20"/>
                        </w:rPr>
                      </w:pPr>
                    </w:p>
                    <w:p w14:paraId="1522B532" w14:textId="0BD9AF72" w:rsidR="002344D4" w:rsidRPr="003764DB" w:rsidRDefault="003764DB" w:rsidP="00EE46D6">
                      <w:pPr>
                        <w:pStyle w:val="BodyText2"/>
                        <w:ind w:left="426" w:right="878"/>
                        <w:jc w:val="both"/>
                        <w:rPr>
                          <w:rStyle w:val="Hyperlink"/>
                          <w:rFonts w:ascii="HelveticaNeueLT Pro 55 Roman" w:hAnsi="HelveticaNeueLT Pro 55 Roman"/>
                          <w:color w:val="FFFFFF" w:themeColor="background1"/>
                          <w:sz w:val="20"/>
                          <w:szCs w:val="20"/>
                          <w:u w:val="none"/>
                        </w:rPr>
                      </w:pPr>
                      <w:r w:rsidRPr="003764DB">
                        <w:rPr>
                          <w:rStyle w:val="Hyperlink"/>
                          <w:rFonts w:ascii="HelveticaNeueLT Pro 55 Roman" w:hAnsi="HelveticaNeueLT Pro 55 Roman"/>
                          <w:color w:val="FFFFFF" w:themeColor="background1"/>
                          <w:sz w:val="20"/>
                          <w:szCs w:val="20"/>
                          <w:u w:val="none"/>
                        </w:rPr>
                        <w:t xml:space="preserve">Completed applications, including a fully completed application form, CV, and covering letter, should be submitted to: </w:t>
                      </w:r>
                      <w:r w:rsidRPr="003764DB">
                        <w:rPr>
                          <w:rStyle w:val="Hyperlink"/>
                          <w:rFonts w:ascii="HelveticaNeueLT Pro 55 Roman" w:hAnsi="HelveticaNeueLT Pro 55 Roman"/>
                          <w:b/>
                          <w:color w:val="FFFFFF" w:themeColor="background1"/>
                          <w:sz w:val="20"/>
                          <w:szCs w:val="20"/>
                          <w:u w:val="none"/>
                        </w:rPr>
                        <w:t>recruitment@leedswomensaid.org.uk</w:t>
                      </w:r>
                    </w:p>
                    <w:p w14:paraId="6BB08F03" w14:textId="77777777" w:rsidR="003764DB" w:rsidRPr="003764DB" w:rsidRDefault="003764DB" w:rsidP="00EE46D6">
                      <w:pPr>
                        <w:pStyle w:val="BodyText2"/>
                        <w:ind w:left="426" w:right="878"/>
                        <w:jc w:val="both"/>
                        <w:rPr>
                          <w:rStyle w:val="Hyperlink"/>
                          <w:rFonts w:ascii="HelveticaNeueLT Pro 55 Roman" w:hAnsi="HelveticaNeueLT Pro 55 Roman"/>
                          <w:b/>
                          <w:color w:val="FFFFFF" w:themeColor="background1"/>
                          <w:sz w:val="20"/>
                          <w:szCs w:val="20"/>
                        </w:rPr>
                      </w:pPr>
                    </w:p>
                    <w:p w14:paraId="45CE314A" w14:textId="785285E3" w:rsidR="00B055BC" w:rsidRPr="003764DB" w:rsidRDefault="0065708E" w:rsidP="00EE46D6">
                      <w:pPr>
                        <w:ind w:left="426" w:right="878"/>
                        <w:jc w:val="both"/>
                        <w:rPr>
                          <w:rFonts w:ascii="HelveticaNeueLT Pro 55 Roman" w:eastAsia="Times New Roman" w:hAnsi="HelveticaNeueLT Pro 55 Roman" w:cs="Arial"/>
                          <w:color w:val="FFFFFF" w:themeColor="background1"/>
                          <w:sz w:val="20"/>
                          <w:szCs w:val="20"/>
                        </w:rPr>
                      </w:pPr>
                      <w:r w:rsidRPr="003764DB">
                        <w:rPr>
                          <w:rFonts w:ascii="HelveticaNeueLT Pro 55 Roman" w:eastAsia="Times New Roman" w:hAnsi="HelveticaNeueLT Pro 55 Roman" w:cs="Arial"/>
                          <w:color w:val="FFFFFF" w:themeColor="background1"/>
                          <w:sz w:val="20"/>
                          <w:szCs w:val="20"/>
                        </w:rPr>
                        <w:t>For an informal chat please contact</w:t>
                      </w:r>
                      <w:r w:rsidR="00CC4548">
                        <w:rPr>
                          <w:rFonts w:ascii="HelveticaNeueLT Pro 55 Roman" w:eastAsia="Times New Roman" w:hAnsi="HelveticaNeueLT Pro 55 Roman" w:cs="Arial"/>
                          <w:color w:val="FFFFFF" w:themeColor="background1"/>
                          <w:sz w:val="20"/>
                          <w:szCs w:val="20"/>
                        </w:rPr>
                        <w:t xml:space="preserve"> </w:t>
                      </w:r>
                      <w:hyperlink r:id="rId10" w:history="1">
                        <w:r w:rsidR="00CC4548" w:rsidRPr="00F95549">
                          <w:rPr>
                            <w:rStyle w:val="Hyperlink"/>
                            <w:rFonts w:ascii="HelveticaNeueLT Pro 55 Roman" w:eastAsia="Times New Roman" w:hAnsi="HelveticaNeueLT Pro 55 Roman" w:cs="Arial"/>
                            <w:sz w:val="20"/>
                            <w:szCs w:val="20"/>
                          </w:rPr>
                          <w:t>angelam@ldvs.uk</w:t>
                        </w:r>
                      </w:hyperlink>
                      <w:r w:rsidR="00CC4548">
                        <w:rPr>
                          <w:rFonts w:ascii="HelveticaNeueLT Pro 55 Roman" w:eastAsia="Times New Roman" w:hAnsi="HelveticaNeueLT Pro 55 Roman" w:cs="Arial"/>
                          <w:color w:val="FFFFFF" w:themeColor="background1"/>
                          <w:sz w:val="20"/>
                          <w:szCs w:val="20"/>
                        </w:rPr>
                        <w:t xml:space="preserve"> </w:t>
                      </w:r>
                      <w:r w:rsidR="00F03900" w:rsidRPr="003764DB">
                        <w:rPr>
                          <w:rFonts w:ascii="HelveticaNeueLT Pro 55 Roman" w:eastAsia="Times New Roman" w:hAnsi="HelveticaNeueLT Pro 55 Roman" w:cs="Arial"/>
                          <w:color w:val="FFFFFF" w:themeColor="background1"/>
                          <w:sz w:val="20"/>
                          <w:szCs w:val="20"/>
                        </w:rPr>
                        <w:t>to arrange.</w:t>
                      </w:r>
                      <w:r w:rsidR="00B055BC" w:rsidRPr="003764DB">
                        <w:rPr>
                          <w:rFonts w:ascii="HelveticaNeueLT Pro 55 Roman" w:eastAsia="Times New Roman" w:hAnsi="HelveticaNeueLT Pro 55 Roman" w:cs="Arial"/>
                          <w:color w:val="FFFFFF" w:themeColor="background1"/>
                          <w:sz w:val="20"/>
                          <w:szCs w:val="20"/>
                        </w:rPr>
                        <w:t xml:space="preserve"> </w:t>
                      </w:r>
                    </w:p>
                    <w:p w14:paraId="1462C36C" w14:textId="77777777" w:rsidR="003764DB" w:rsidRDefault="003764DB" w:rsidP="00EE46D6">
                      <w:pPr>
                        <w:ind w:left="426" w:right="878"/>
                        <w:jc w:val="both"/>
                        <w:rPr>
                          <w:rFonts w:ascii="HelveticaNeueLT Pro 55 Roman" w:eastAsia="Times New Roman" w:hAnsi="HelveticaNeueLT Pro 55 Roman" w:cs="Arial"/>
                          <w:b/>
                          <w:color w:val="FFFFFF" w:themeColor="background1"/>
                          <w:sz w:val="20"/>
                          <w:szCs w:val="20"/>
                        </w:rPr>
                      </w:pPr>
                    </w:p>
                    <w:p w14:paraId="2F72D3FA" w14:textId="2164000D" w:rsidR="005C1BB9" w:rsidRPr="003764DB" w:rsidRDefault="00B055BC" w:rsidP="00EE46D6">
                      <w:pPr>
                        <w:ind w:left="426" w:right="878"/>
                        <w:jc w:val="both"/>
                        <w:rPr>
                          <w:rFonts w:ascii="HelveticaNeueLT Pro 55 Roman" w:eastAsia="Times New Roman" w:hAnsi="HelveticaNeueLT Pro 55 Roman" w:cs="Arial"/>
                          <w:sz w:val="20"/>
                          <w:szCs w:val="20"/>
                        </w:rPr>
                      </w:pPr>
                      <w:r w:rsidRPr="003764DB">
                        <w:rPr>
                          <w:rFonts w:ascii="HelveticaNeueLT Pro 55 Roman" w:eastAsia="Times New Roman" w:hAnsi="HelveticaNeueLT Pro 55 Roman" w:cs="Arial"/>
                          <w:b/>
                          <w:color w:val="FFFFFF" w:themeColor="background1"/>
                          <w:sz w:val="20"/>
                          <w:szCs w:val="20"/>
                        </w:rPr>
                        <w:t xml:space="preserve">We’re Open to Job Sharing! </w:t>
                      </w:r>
                      <w:r w:rsidRPr="003764DB">
                        <w:rPr>
                          <w:rFonts w:ascii="HelveticaNeueLT Pro 55 Roman" w:eastAsia="Times New Roman" w:hAnsi="HelveticaNeueLT Pro 55 Roman" w:cs="Arial"/>
                          <w:color w:val="FFFFFF" w:themeColor="background1"/>
                          <w:sz w:val="20"/>
                          <w:szCs w:val="20"/>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1"/>
      <w:footerReference w:type="default" r:id="rId12"/>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83E75" w14:textId="77777777" w:rsidR="00BA7B24" w:rsidRDefault="00BA7B24" w:rsidP="00016F7D">
      <w:pPr>
        <w:spacing w:line="240" w:lineRule="auto"/>
      </w:pPr>
      <w:r>
        <w:separator/>
      </w:r>
    </w:p>
  </w:endnote>
  <w:endnote w:type="continuationSeparator" w:id="0">
    <w:p w14:paraId="519B5F5E" w14:textId="77777777" w:rsidR="00BA7B24" w:rsidRDefault="00BA7B24"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panose1 w:val="020B0604020202020204"/>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E253" w14:textId="77777777" w:rsidR="00BA7B24" w:rsidRDefault="00BA7B24" w:rsidP="00016F7D">
      <w:pPr>
        <w:spacing w:line="240" w:lineRule="auto"/>
      </w:pPr>
      <w:r>
        <w:separator/>
      </w:r>
    </w:p>
  </w:footnote>
  <w:footnote w:type="continuationSeparator" w:id="0">
    <w:p w14:paraId="51C81C6C" w14:textId="77777777" w:rsidR="00BA7B24" w:rsidRDefault="00BA7B24"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81B7871"/>
    <w:multiLevelType w:val="hybridMultilevel"/>
    <w:tmpl w:val="D5606D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07E"/>
    <w:rsid w:val="002A57F8"/>
    <w:rsid w:val="002E42ED"/>
    <w:rsid w:val="00333766"/>
    <w:rsid w:val="00333FF0"/>
    <w:rsid w:val="0033469E"/>
    <w:rsid w:val="003764DB"/>
    <w:rsid w:val="003B51AD"/>
    <w:rsid w:val="003F3E40"/>
    <w:rsid w:val="003F7879"/>
    <w:rsid w:val="00414BDD"/>
    <w:rsid w:val="004312D4"/>
    <w:rsid w:val="00470183"/>
    <w:rsid w:val="00472130"/>
    <w:rsid w:val="004A3F14"/>
    <w:rsid w:val="004D189E"/>
    <w:rsid w:val="004D7826"/>
    <w:rsid w:val="004F2BF4"/>
    <w:rsid w:val="00542CB8"/>
    <w:rsid w:val="00545E69"/>
    <w:rsid w:val="005732AE"/>
    <w:rsid w:val="005A04AF"/>
    <w:rsid w:val="005C1BB9"/>
    <w:rsid w:val="005E7BA4"/>
    <w:rsid w:val="0060231F"/>
    <w:rsid w:val="00610881"/>
    <w:rsid w:val="00614206"/>
    <w:rsid w:val="0065708E"/>
    <w:rsid w:val="00683F6F"/>
    <w:rsid w:val="0068409C"/>
    <w:rsid w:val="00685A66"/>
    <w:rsid w:val="00692B15"/>
    <w:rsid w:val="006E4F3B"/>
    <w:rsid w:val="00753302"/>
    <w:rsid w:val="00767546"/>
    <w:rsid w:val="00781FA1"/>
    <w:rsid w:val="00783D24"/>
    <w:rsid w:val="007941B3"/>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D09"/>
    <w:rsid w:val="00B87EDD"/>
    <w:rsid w:val="00B9333C"/>
    <w:rsid w:val="00B95DDC"/>
    <w:rsid w:val="00BA5840"/>
    <w:rsid w:val="00BA7B24"/>
    <w:rsid w:val="00BC3393"/>
    <w:rsid w:val="00BC3C8E"/>
    <w:rsid w:val="00BD771C"/>
    <w:rsid w:val="00BE1972"/>
    <w:rsid w:val="00C141A0"/>
    <w:rsid w:val="00C265AA"/>
    <w:rsid w:val="00C83E90"/>
    <w:rsid w:val="00CC04F0"/>
    <w:rsid w:val="00CC4548"/>
    <w:rsid w:val="00CC56AA"/>
    <w:rsid w:val="00CE595C"/>
    <w:rsid w:val="00CF01F3"/>
    <w:rsid w:val="00D01584"/>
    <w:rsid w:val="00D0604E"/>
    <w:rsid w:val="00D33BB1"/>
    <w:rsid w:val="00D36F7D"/>
    <w:rsid w:val="00D4733D"/>
    <w:rsid w:val="00D647F6"/>
    <w:rsid w:val="00DA7AEE"/>
    <w:rsid w:val="00DB6A43"/>
    <w:rsid w:val="00DC2326"/>
    <w:rsid w:val="00E056B1"/>
    <w:rsid w:val="00E104FA"/>
    <w:rsid w:val="00E16140"/>
    <w:rsid w:val="00E703C8"/>
    <w:rsid w:val="00E714D1"/>
    <w:rsid w:val="00E74D6A"/>
    <w:rsid w:val="00E81F3A"/>
    <w:rsid w:val="00EA07E2"/>
    <w:rsid w:val="00EA0E5D"/>
    <w:rsid w:val="00EC5C12"/>
    <w:rsid w:val="00ED5F16"/>
    <w:rsid w:val="00EE1492"/>
    <w:rsid w:val="00EE46D6"/>
    <w:rsid w:val="00EF17F0"/>
    <w:rsid w:val="00F03900"/>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styleId="NormalWeb">
    <w:name w:val="Normal (Web)"/>
    <w:basedOn w:val="Normal"/>
    <w:uiPriority w:val="99"/>
    <w:semiHidden/>
    <w:unhideWhenUsed/>
    <w:rsid w:val="00CC45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297105854">
      <w:bodyDiv w:val="1"/>
      <w:marLeft w:val="0"/>
      <w:marRight w:val="0"/>
      <w:marTop w:val="0"/>
      <w:marBottom w:val="0"/>
      <w:divBdr>
        <w:top w:val="none" w:sz="0" w:space="0" w:color="auto"/>
        <w:left w:val="none" w:sz="0" w:space="0" w:color="auto"/>
        <w:bottom w:val="none" w:sz="0" w:space="0" w:color="auto"/>
        <w:right w:val="none" w:sz="0" w:space="0" w:color="auto"/>
      </w:divBdr>
      <w:divsChild>
        <w:div w:id="264002216">
          <w:marLeft w:val="0"/>
          <w:marRight w:val="0"/>
          <w:marTop w:val="0"/>
          <w:marBottom w:val="0"/>
          <w:divBdr>
            <w:top w:val="none" w:sz="0" w:space="0" w:color="auto"/>
            <w:left w:val="none" w:sz="0" w:space="0" w:color="auto"/>
            <w:bottom w:val="none" w:sz="0" w:space="0" w:color="auto"/>
            <w:right w:val="none" w:sz="0" w:space="0" w:color="auto"/>
          </w:divBdr>
        </w:div>
      </w:divsChild>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356810611">
      <w:bodyDiv w:val="1"/>
      <w:marLeft w:val="0"/>
      <w:marRight w:val="0"/>
      <w:marTop w:val="0"/>
      <w:marBottom w:val="0"/>
      <w:divBdr>
        <w:top w:val="none" w:sz="0" w:space="0" w:color="auto"/>
        <w:left w:val="none" w:sz="0" w:space="0" w:color="auto"/>
        <w:bottom w:val="none" w:sz="0" w:space="0" w:color="auto"/>
        <w:right w:val="none" w:sz="0" w:space="0" w:color="auto"/>
      </w:divBdr>
      <w:divsChild>
        <w:div w:id="173476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m@ldv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edswomensaid.co.uk/job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gelam@ldvs.uk" TargetMode="External"/><Relationship Id="rId4" Type="http://schemas.openxmlformats.org/officeDocument/2006/relationships/webSettings" Target="webSettings.xml"/><Relationship Id="rId9" Type="http://schemas.openxmlformats.org/officeDocument/2006/relationships/hyperlink" Target="https://leedswomensaid.co.uk/job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AngelaM</cp:lastModifiedBy>
  <cp:revision>9</cp:revision>
  <cp:lastPrinted>2018-11-02T16:43:00Z</cp:lastPrinted>
  <dcterms:created xsi:type="dcterms:W3CDTF">2026-06-04T10:13:00Z</dcterms:created>
  <dcterms:modified xsi:type="dcterms:W3CDTF">2026-06-17T06:44:00Z</dcterms:modified>
</cp:coreProperties>
</file>