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5D574" w14:textId="77777777" w:rsidR="0020119D" w:rsidRPr="00F567BE" w:rsidRDefault="0020119D">
      <w:pPr>
        <w:rPr>
          <w:rFonts w:ascii="HelveticaNeueLT Pro 55 Roman" w:hAnsi="HelveticaNeueLT Pro 55 Roman"/>
        </w:rPr>
      </w:pPr>
    </w:p>
    <w:p w14:paraId="348A7DCF" w14:textId="77777777" w:rsidR="0020119D" w:rsidRPr="00F567BE" w:rsidRDefault="0020119D">
      <w:pPr>
        <w:rPr>
          <w:rFonts w:ascii="HelveticaNeueLT Pro 55 Roman" w:hAnsi="HelveticaNeueLT Pro 55 Roman"/>
        </w:rPr>
      </w:pPr>
    </w:p>
    <w:p w14:paraId="400950A8" w14:textId="77777777" w:rsidR="0020119D" w:rsidRPr="00F567BE" w:rsidRDefault="0020119D">
      <w:pPr>
        <w:rPr>
          <w:rFonts w:ascii="HelveticaNeueLT Pro 55 Roman" w:hAnsi="HelveticaNeueLT Pro 55 Roman"/>
        </w:rPr>
      </w:pPr>
    </w:p>
    <w:p w14:paraId="40680A6F" w14:textId="77777777" w:rsidR="0020119D" w:rsidRPr="00F567BE" w:rsidRDefault="0020119D">
      <w:pPr>
        <w:rPr>
          <w:rFonts w:ascii="HelveticaNeueLT Pro 55 Roman" w:hAnsi="HelveticaNeueLT Pro 55 Roman"/>
        </w:rPr>
      </w:pPr>
    </w:p>
    <w:p w14:paraId="72651026" w14:textId="77777777" w:rsidR="0020119D" w:rsidRPr="00F567BE" w:rsidRDefault="0020119D" w:rsidP="0020119D">
      <w:pPr>
        <w:rPr>
          <w:rFonts w:ascii="HelveticaNeueLT Pro 55 Roman" w:hAnsi="HelveticaNeueLT Pro 55 Roman"/>
          <w:sz w:val="24"/>
          <w:szCs w:val="24"/>
        </w:rPr>
      </w:pPr>
    </w:p>
    <w:p w14:paraId="2A297B1E" w14:textId="77777777" w:rsidR="00AB7E92" w:rsidRDefault="00AB7E92" w:rsidP="00AB7E92">
      <w:pPr>
        <w:jc w:val="both"/>
        <w:rPr>
          <w:rFonts w:ascii="HelveticaNeueLT Pro 55 Roman" w:hAnsi="HelveticaNeueLT Pro 55 Roman" w:cs="Arial"/>
          <w:sz w:val="24"/>
          <w:szCs w:val="24"/>
        </w:rPr>
      </w:pPr>
    </w:p>
    <w:p w14:paraId="1464E460" w14:textId="77777777" w:rsidR="000A783E" w:rsidRDefault="000A783E" w:rsidP="00B868B2">
      <w:pPr>
        <w:jc w:val="both"/>
        <w:rPr>
          <w:rFonts w:ascii="HelveticaNeueLT Pro 55 Roman" w:hAnsi="HelveticaNeueLT Pro 55 Roman" w:cs="Arial"/>
          <w:sz w:val="24"/>
          <w:szCs w:val="24"/>
        </w:rPr>
      </w:pPr>
    </w:p>
    <w:p w14:paraId="7D99EC5F" w14:textId="77777777" w:rsidR="00BD4EF6" w:rsidRDefault="00BD4EF6" w:rsidP="00B868B2">
      <w:pPr>
        <w:jc w:val="both"/>
        <w:rPr>
          <w:rFonts w:ascii="HelveticaNeueLT Pro 55 Roman" w:hAnsi="HelveticaNeueLT Pro 55 Roman" w:cs="Arial"/>
          <w:sz w:val="24"/>
          <w:szCs w:val="24"/>
        </w:rPr>
      </w:pPr>
    </w:p>
    <w:p w14:paraId="2DC796A5" w14:textId="77777777" w:rsidR="00E8327F" w:rsidRDefault="00E8327F" w:rsidP="00E8327F">
      <w:pPr>
        <w:jc w:val="both"/>
        <w:rPr>
          <w:rFonts w:ascii="HelveticaNeueLT Pro 55 Roman" w:hAnsi="HelveticaNeueLT Pro 55 Roman"/>
          <w:b/>
          <w:sz w:val="28"/>
        </w:rPr>
      </w:pPr>
      <w:r>
        <w:rPr>
          <w:rFonts w:ascii="HelveticaNeueLT Pro 55 Roman" w:hAnsi="HelveticaNeueLT Pro 55 Roman"/>
          <w:b/>
          <w:sz w:val="28"/>
        </w:rPr>
        <w:t xml:space="preserve">Role Profile </w:t>
      </w:r>
    </w:p>
    <w:p w14:paraId="5CEAF3A8" w14:textId="77777777" w:rsidR="00E8327F" w:rsidRDefault="00E8327F" w:rsidP="00E8327F">
      <w:pPr>
        <w:jc w:val="both"/>
        <w:rPr>
          <w:rFonts w:ascii="HelveticaNeueLT Pro 55 Roman" w:hAnsi="HelveticaNeueLT Pro 55 Roman"/>
          <w:b/>
          <w:sz w:val="28"/>
        </w:rPr>
      </w:pPr>
    </w:p>
    <w:p w14:paraId="3C926B51" w14:textId="595B2AE8" w:rsidR="00E8327F" w:rsidRDefault="00E8327F" w:rsidP="00E8327F">
      <w:pPr>
        <w:pStyle w:val="Heading1"/>
        <w:jc w:val="both"/>
        <w:rPr>
          <w:rFonts w:ascii="HelveticaNeueLT Pro 55 Roman" w:hAnsi="HelveticaNeueLT Pro 55 Roman"/>
          <w:color w:val="772583"/>
        </w:rPr>
      </w:pPr>
      <w:r w:rsidRPr="00B0066E">
        <w:rPr>
          <w:rFonts w:ascii="HelveticaNeueLT Pro 55 Roman" w:hAnsi="HelveticaNeueLT Pro 55 Roman"/>
          <w:color w:val="772583"/>
        </w:rPr>
        <w:t>Job Description</w:t>
      </w:r>
    </w:p>
    <w:p w14:paraId="1989DD33" w14:textId="56080BFC" w:rsidR="00712AEE" w:rsidRDefault="00712AEE" w:rsidP="00712AEE"/>
    <w:p w14:paraId="0DC0A0F6" w14:textId="31EBABC0" w:rsidR="00712AEE" w:rsidRDefault="00712AEE" w:rsidP="00712AEE"/>
    <w:tbl>
      <w:tblPr>
        <w:tblStyle w:val="TableGrid"/>
        <w:tblW w:w="0" w:type="auto"/>
        <w:tblLook w:val="04A0" w:firstRow="1" w:lastRow="0" w:firstColumn="1" w:lastColumn="0" w:noHBand="0" w:noVBand="1"/>
      </w:tblPr>
      <w:tblGrid>
        <w:gridCol w:w="3964"/>
        <w:gridCol w:w="5052"/>
      </w:tblGrid>
      <w:tr w:rsidR="00712AEE" w:rsidRPr="00712AEE" w14:paraId="5A3EA2B5" w14:textId="77777777" w:rsidTr="00712AEE">
        <w:tc>
          <w:tcPr>
            <w:tcW w:w="3964" w:type="dxa"/>
            <w:shd w:val="clear" w:color="auto" w:fill="000000" w:themeFill="text1"/>
          </w:tcPr>
          <w:p w14:paraId="3A2D61F3" w14:textId="34CFF29D"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Job Title</w:t>
            </w:r>
          </w:p>
        </w:tc>
        <w:tc>
          <w:tcPr>
            <w:tcW w:w="5052" w:type="dxa"/>
          </w:tcPr>
          <w:p w14:paraId="7A138768" w14:textId="7C7CE4B7" w:rsidR="00712AEE" w:rsidRPr="00712AEE" w:rsidRDefault="003B6694" w:rsidP="00712AEE">
            <w:pPr>
              <w:spacing w:after="120"/>
              <w:rPr>
                <w:sz w:val="24"/>
                <w:szCs w:val="24"/>
              </w:rPr>
            </w:pPr>
            <w:r>
              <w:rPr>
                <w:sz w:val="24"/>
                <w:szCs w:val="24"/>
              </w:rPr>
              <w:t xml:space="preserve">Multi-Agency Meeting </w:t>
            </w:r>
            <w:proofErr w:type="gramStart"/>
            <w:r>
              <w:rPr>
                <w:sz w:val="24"/>
                <w:szCs w:val="24"/>
              </w:rPr>
              <w:t xml:space="preserve">Advocate </w:t>
            </w:r>
            <w:r w:rsidR="00530E9D">
              <w:rPr>
                <w:sz w:val="24"/>
                <w:szCs w:val="24"/>
              </w:rPr>
              <w:t xml:space="preserve"> –</w:t>
            </w:r>
            <w:proofErr w:type="gramEnd"/>
            <w:r w:rsidR="00530E9D">
              <w:rPr>
                <w:sz w:val="24"/>
                <w:szCs w:val="24"/>
              </w:rPr>
              <w:t xml:space="preserve"> female*</w:t>
            </w:r>
          </w:p>
        </w:tc>
      </w:tr>
      <w:tr w:rsidR="00712AEE" w:rsidRPr="00712AEE" w14:paraId="2F4748F8" w14:textId="77777777" w:rsidTr="00712AEE">
        <w:tc>
          <w:tcPr>
            <w:tcW w:w="3964" w:type="dxa"/>
            <w:shd w:val="clear" w:color="auto" w:fill="000000" w:themeFill="text1"/>
          </w:tcPr>
          <w:p w14:paraId="2FF4D265" w14:textId="5FFFEA62"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Salary</w:t>
            </w:r>
          </w:p>
        </w:tc>
        <w:tc>
          <w:tcPr>
            <w:tcW w:w="5052" w:type="dxa"/>
          </w:tcPr>
          <w:p w14:paraId="5E3841F5" w14:textId="29C3F1E1" w:rsidR="00712AEE" w:rsidRPr="00712AEE" w:rsidRDefault="003B6694" w:rsidP="00712AEE">
            <w:pPr>
              <w:spacing w:after="120"/>
              <w:rPr>
                <w:sz w:val="24"/>
                <w:szCs w:val="24"/>
              </w:rPr>
            </w:pPr>
            <w:bookmarkStart w:id="0" w:name="_Hlk192057454"/>
            <w:r>
              <w:rPr>
                <w:sz w:val="24"/>
                <w:szCs w:val="24"/>
              </w:rPr>
              <w:t>£27,700</w:t>
            </w:r>
            <w:bookmarkEnd w:id="0"/>
          </w:p>
        </w:tc>
      </w:tr>
      <w:tr w:rsidR="00712AEE" w:rsidRPr="00712AEE" w14:paraId="5B2CD4C7" w14:textId="77777777" w:rsidTr="00712AEE">
        <w:tc>
          <w:tcPr>
            <w:tcW w:w="3964" w:type="dxa"/>
            <w:shd w:val="clear" w:color="auto" w:fill="000000" w:themeFill="text1"/>
          </w:tcPr>
          <w:p w14:paraId="333E7E33" w14:textId="55A95714"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Responsible to</w:t>
            </w:r>
          </w:p>
        </w:tc>
        <w:tc>
          <w:tcPr>
            <w:tcW w:w="5052" w:type="dxa"/>
          </w:tcPr>
          <w:p w14:paraId="7F7C35E7" w14:textId="56B46291" w:rsidR="00712AEE" w:rsidRPr="00712AEE" w:rsidRDefault="003B6694" w:rsidP="00712AEE">
            <w:pPr>
              <w:spacing w:after="120"/>
              <w:rPr>
                <w:sz w:val="24"/>
                <w:szCs w:val="24"/>
              </w:rPr>
            </w:pPr>
            <w:r>
              <w:rPr>
                <w:sz w:val="24"/>
                <w:szCs w:val="24"/>
              </w:rPr>
              <w:t>IDVA Team Leader</w:t>
            </w:r>
          </w:p>
        </w:tc>
      </w:tr>
      <w:tr w:rsidR="00712AEE" w:rsidRPr="00712AEE" w14:paraId="2C1B6F8A" w14:textId="77777777" w:rsidTr="00712AEE">
        <w:tc>
          <w:tcPr>
            <w:tcW w:w="3964" w:type="dxa"/>
            <w:shd w:val="clear" w:color="auto" w:fill="000000" w:themeFill="text1"/>
          </w:tcPr>
          <w:p w14:paraId="1F56F121" w14:textId="633A4DB7"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Hours</w:t>
            </w:r>
          </w:p>
        </w:tc>
        <w:tc>
          <w:tcPr>
            <w:tcW w:w="5052" w:type="dxa"/>
          </w:tcPr>
          <w:p w14:paraId="656D45CB" w14:textId="2C5DA0C4" w:rsidR="00712AEE" w:rsidRPr="00712AEE" w:rsidRDefault="003B6694" w:rsidP="00712AEE">
            <w:pPr>
              <w:spacing w:after="120"/>
              <w:rPr>
                <w:sz w:val="24"/>
                <w:szCs w:val="24"/>
              </w:rPr>
            </w:pPr>
            <w:r>
              <w:rPr>
                <w:sz w:val="24"/>
                <w:szCs w:val="24"/>
              </w:rPr>
              <w:t>35 hours per week</w:t>
            </w:r>
          </w:p>
        </w:tc>
      </w:tr>
      <w:tr w:rsidR="003B6694" w:rsidRPr="00712AEE" w14:paraId="14643090" w14:textId="77777777" w:rsidTr="00712AEE">
        <w:tc>
          <w:tcPr>
            <w:tcW w:w="3964" w:type="dxa"/>
            <w:shd w:val="clear" w:color="auto" w:fill="000000" w:themeFill="text1"/>
          </w:tcPr>
          <w:p w14:paraId="777241F9" w14:textId="39230EDF" w:rsidR="003B6694" w:rsidRPr="00712AEE" w:rsidRDefault="003B6694" w:rsidP="003B6694">
            <w:pPr>
              <w:spacing w:after="120"/>
              <w:jc w:val="center"/>
              <w:rPr>
                <w:color w:val="FFFFFF" w:themeColor="background1"/>
                <w:sz w:val="24"/>
                <w:szCs w:val="24"/>
              </w:rPr>
            </w:pPr>
            <w:r w:rsidRPr="00712AEE">
              <w:rPr>
                <w:color w:val="FFFFFF" w:themeColor="background1"/>
                <w:sz w:val="24"/>
                <w:szCs w:val="24"/>
              </w:rPr>
              <w:t>Contract</w:t>
            </w:r>
          </w:p>
        </w:tc>
        <w:tc>
          <w:tcPr>
            <w:tcW w:w="5052" w:type="dxa"/>
          </w:tcPr>
          <w:p w14:paraId="7559E2F1" w14:textId="32E985A0" w:rsidR="003B6694" w:rsidRPr="003B6694" w:rsidRDefault="003B6694" w:rsidP="003B6694">
            <w:pPr>
              <w:spacing w:after="120"/>
              <w:rPr>
                <w:sz w:val="24"/>
                <w:szCs w:val="24"/>
              </w:rPr>
            </w:pPr>
            <w:r w:rsidRPr="003B6694">
              <w:rPr>
                <w:rFonts w:ascii="HelveticaNeueLT Pro 55 Roman" w:hAnsi="HelveticaNeueLT Pro 55 Roman"/>
                <w:sz w:val="24"/>
                <w:szCs w:val="24"/>
              </w:rPr>
              <w:t>Fixed Term until March 2026 (subject to extension)</w:t>
            </w:r>
          </w:p>
        </w:tc>
      </w:tr>
    </w:tbl>
    <w:p w14:paraId="3928A8EF" w14:textId="77777777" w:rsidR="00712AEE" w:rsidRDefault="00712AEE" w:rsidP="00712AEE"/>
    <w:p w14:paraId="52452AA9" w14:textId="77777777" w:rsidR="00BD4EF6" w:rsidRPr="00913482" w:rsidRDefault="00BD4EF6" w:rsidP="00B868B2">
      <w:pPr>
        <w:jc w:val="both"/>
        <w:rPr>
          <w:rFonts w:ascii="HelveticaNeueLT Pro 55 Roman" w:hAnsi="HelveticaNeueLT Pro 55 Roman" w:cs="Arial"/>
          <w:color w:val="772583"/>
          <w:sz w:val="24"/>
          <w:szCs w:val="24"/>
        </w:rPr>
      </w:pPr>
    </w:p>
    <w:p w14:paraId="5DE95D0A" w14:textId="37923592" w:rsidR="00E8327F" w:rsidRPr="00624D77" w:rsidRDefault="00E8327F" w:rsidP="00E8327F">
      <w:pPr>
        <w:pStyle w:val="BodyText"/>
        <w:ind w:right="-46"/>
        <w:jc w:val="both"/>
        <w:rPr>
          <w:rFonts w:ascii="HelveticaNeueLT Pro 55 Roman" w:hAnsi="HelveticaNeueLT Pro 55 Roman"/>
          <w:i/>
        </w:rPr>
      </w:pPr>
      <w:r w:rsidRPr="00624D77">
        <w:rPr>
          <w:rFonts w:ascii="HelveticaNeueLT Pro 55 Roman" w:hAnsi="HelveticaNeueLT Pro 55 Roman"/>
          <w:i/>
        </w:rPr>
        <w:t xml:space="preserve">This post will be subject to an </w:t>
      </w:r>
      <w:r w:rsidRPr="003B6694">
        <w:rPr>
          <w:rFonts w:ascii="HelveticaNeueLT Pro 55 Roman" w:hAnsi="HelveticaNeueLT Pro 55 Roman"/>
          <w:i/>
        </w:rPr>
        <w:t>enhanced</w:t>
      </w:r>
      <w:r w:rsidR="003B6694" w:rsidRPr="003B6694">
        <w:rPr>
          <w:rFonts w:ascii="HelveticaNeueLT Pro 55 Roman" w:hAnsi="HelveticaNeueLT Pro 55 Roman"/>
          <w:i/>
        </w:rPr>
        <w:t xml:space="preserve"> </w:t>
      </w:r>
      <w:r w:rsidRPr="003B6694">
        <w:rPr>
          <w:rFonts w:ascii="HelveticaNeueLT Pro 55 Roman" w:hAnsi="HelveticaNeueLT Pro 55 Roman"/>
          <w:i/>
        </w:rPr>
        <w:t xml:space="preserve">DBS </w:t>
      </w:r>
      <w:r w:rsidRPr="00624D77">
        <w:rPr>
          <w:rFonts w:ascii="HelveticaNeueLT Pro 55 Roman" w:hAnsi="HelveticaNeueLT Pro 55 Roman"/>
          <w:i/>
        </w:rPr>
        <w:t>check and there is an Occupational</w:t>
      </w:r>
      <w:r w:rsidRPr="00624D77">
        <w:rPr>
          <w:rFonts w:ascii="HelveticaNeueLT Pro 55 Roman" w:hAnsi="HelveticaNeueLT Pro 55 Roman"/>
          <w:i/>
          <w:spacing w:val="66"/>
        </w:rPr>
        <w:t xml:space="preserve"> </w:t>
      </w:r>
      <w:r w:rsidRPr="00624D77">
        <w:rPr>
          <w:rFonts w:ascii="HelveticaNeueLT Pro 55 Roman" w:hAnsi="HelveticaNeueLT Pro 55 Roman"/>
          <w:i/>
        </w:rPr>
        <w:t>Requirement under the Equality Act 2010 Schedule 9 (Part 1) for the post holder to be a woman.</w:t>
      </w:r>
    </w:p>
    <w:p w14:paraId="5CA33E7E" w14:textId="77777777" w:rsidR="00E8327F" w:rsidRDefault="00E8327F" w:rsidP="00E8327F">
      <w:pPr>
        <w:jc w:val="both"/>
        <w:rPr>
          <w:rFonts w:ascii="HelveticaNeueLT Pro 55 Roman" w:hAnsi="HelveticaNeueLT Pro 55 Roman"/>
          <w:sz w:val="24"/>
        </w:rPr>
      </w:pPr>
    </w:p>
    <w:p w14:paraId="14C95C98" w14:textId="7CBF23CD"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 xml:space="preserve">Leeds Women’s Aid (LWA) is the largest women’s charity in Leeds, and has been providing support to women and children affected by </w:t>
      </w:r>
      <w:r w:rsidR="003B6694">
        <w:rPr>
          <w:rFonts w:ascii="HelveticaNeueLT Pro 55 Roman" w:eastAsia="Helvetica Neue LT Pro" w:hAnsi="HelveticaNeueLT Pro 55 Roman" w:cs="Helvetica Neue LT Pro"/>
          <w:b w:val="0"/>
          <w:bCs w:val="0"/>
          <w:szCs w:val="22"/>
        </w:rPr>
        <w:t>domestic abuse</w:t>
      </w:r>
      <w:r w:rsidRPr="00712AEE">
        <w:rPr>
          <w:rFonts w:ascii="HelveticaNeueLT Pro 55 Roman" w:eastAsia="Helvetica Neue LT Pro" w:hAnsi="HelveticaNeueLT Pro 55 Roman" w:cs="Helvetica Neue LT Pro"/>
          <w:b w:val="0"/>
          <w:bCs w:val="0"/>
          <w:szCs w:val="22"/>
        </w:rPr>
        <w:t xml:space="preserve"> for over 45 years. We are committed to our values and strive to embody them in everything we do. We provide a range of the very best services for vulnerable women and families who are victims and survivors of domestic, sexual &amp; honour-based violence and abuse, forced marriage, trafficking, stalking and harassment.</w:t>
      </w:r>
    </w:p>
    <w:p w14:paraId="5A745130" w14:textId="77777777" w:rsidR="00712AEE" w:rsidRPr="00712AEE" w:rsidRDefault="00712AEE" w:rsidP="00712AEE"/>
    <w:p w14:paraId="0BF1F9F4" w14:textId="13893866"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 xml:space="preserve">LWA is the lead agency for Leeds Domestic Violence Service (LDVS), a consortium of </w:t>
      </w:r>
      <w:r w:rsidR="003B6694">
        <w:rPr>
          <w:rFonts w:ascii="HelveticaNeueLT Pro 55 Roman" w:eastAsia="Helvetica Neue LT Pro" w:hAnsi="HelveticaNeueLT Pro 55 Roman" w:cs="Helvetica Neue LT Pro"/>
          <w:b w:val="0"/>
          <w:bCs w:val="0"/>
          <w:szCs w:val="22"/>
        </w:rPr>
        <w:t>three</w:t>
      </w:r>
      <w:r w:rsidRPr="00712AEE">
        <w:rPr>
          <w:rFonts w:ascii="HelveticaNeueLT Pro 55 Roman" w:eastAsia="Helvetica Neue LT Pro" w:hAnsi="HelveticaNeueLT Pro 55 Roman" w:cs="Helvetica Neue LT Pro"/>
          <w:b w:val="0"/>
          <w:bCs w:val="0"/>
          <w:szCs w:val="22"/>
        </w:rPr>
        <w:t xml:space="preserve"> agencies offering support to women, men and transgender/non-binary people. This service works within a multi-agency framework and provides high quality, pro-active service to victims of domestic, sexual and honour-based violence and abuse, stalking and forced marriage, often those at the highest risk.</w:t>
      </w:r>
    </w:p>
    <w:p w14:paraId="3F5E6AC0" w14:textId="77777777" w:rsidR="00712AEE" w:rsidRPr="00712AEE" w:rsidRDefault="00712AEE" w:rsidP="00712AEE"/>
    <w:p w14:paraId="30B5A13F" w14:textId="77777777"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LWA is a member of the unique Women &amp; Girls Alliance – Leeds, consisting of 11 women’s and girls’ organisations. Working with vulnerable women and girls, our vision is that many more women and girls in Leeds will have their needs met and be empowered to lead safer and healthier lives.</w:t>
      </w:r>
    </w:p>
    <w:p w14:paraId="3503EFC5" w14:textId="77777777" w:rsidR="00712AEE" w:rsidRDefault="00712AEE" w:rsidP="00712AEE">
      <w:pPr>
        <w:pStyle w:val="Heading1"/>
        <w:jc w:val="both"/>
        <w:rPr>
          <w:rFonts w:ascii="HelveticaNeueLT Pro 55 Roman" w:hAnsi="HelveticaNeueLT Pro 55 Roman"/>
          <w:color w:val="772583"/>
        </w:rPr>
      </w:pPr>
    </w:p>
    <w:p w14:paraId="2204BAAE" w14:textId="175B6CE2" w:rsidR="00E93365" w:rsidRDefault="00E93365" w:rsidP="00712AEE">
      <w:pPr>
        <w:pStyle w:val="Heading1"/>
        <w:jc w:val="both"/>
        <w:rPr>
          <w:rFonts w:ascii="HelveticaNeueLT Pro 55 Roman" w:hAnsi="HelveticaNeueLT Pro 55 Roman"/>
          <w:color w:val="772583"/>
        </w:rPr>
      </w:pPr>
      <w:r w:rsidRPr="00A02F0F">
        <w:rPr>
          <w:rFonts w:ascii="HelveticaNeueLT Pro 55 Roman" w:hAnsi="HelveticaNeueLT Pro 55 Roman"/>
          <w:color w:val="772583"/>
        </w:rPr>
        <w:t>Purpose of Job</w:t>
      </w:r>
    </w:p>
    <w:p w14:paraId="296CCE54" w14:textId="4E343725" w:rsidR="00EA3F80" w:rsidRDefault="00EA3F80" w:rsidP="00EA3F80"/>
    <w:p w14:paraId="27E00185" w14:textId="77777777" w:rsidR="00EA3F80" w:rsidRDefault="00EA3F80" w:rsidP="00EA3F80">
      <w:pPr>
        <w:rPr>
          <w:sz w:val="24"/>
          <w:szCs w:val="24"/>
        </w:rPr>
      </w:pPr>
      <w:r>
        <w:rPr>
          <w:sz w:val="24"/>
          <w:szCs w:val="24"/>
        </w:rPr>
        <w:t xml:space="preserve">This is a new team which will be part of an established IDVA Team and linked to our Access and Assessment Team.  The team will be focusing on immediate support and advocacy for high risk victim-survivors through the multi-agency processes in </w:t>
      </w:r>
      <w:r>
        <w:rPr>
          <w:sz w:val="24"/>
          <w:szCs w:val="24"/>
        </w:rPr>
        <w:lastRenderedPageBreak/>
        <w:t xml:space="preserve">place in Leeds. The team will work closely with, and support, the Front Door Safeguarding Hub, attending the </w:t>
      </w:r>
      <w:r w:rsidRPr="007D1DC1">
        <w:rPr>
          <w:sz w:val="24"/>
          <w:szCs w:val="24"/>
        </w:rPr>
        <w:t>Daily Risk Assessment Meeting (DRAM)</w:t>
      </w:r>
      <w:r>
        <w:rPr>
          <w:sz w:val="24"/>
          <w:szCs w:val="24"/>
        </w:rPr>
        <w:t xml:space="preserve"> and </w:t>
      </w:r>
      <w:r w:rsidRPr="007D1DC1">
        <w:rPr>
          <w:sz w:val="24"/>
          <w:szCs w:val="24"/>
        </w:rPr>
        <w:t>the Multi-Agency Risk Assessment Conference (MARAC)</w:t>
      </w:r>
      <w:r>
        <w:rPr>
          <w:sz w:val="24"/>
          <w:szCs w:val="24"/>
        </w:rPr>
        <w:t xml:space="preserve"> and leading on actions. </w:t>
      </w:r>
    </w:p>
    <w:p w14:paraId="57A71A37" w14:textId="77777777" w:rsidR="00EA3F80" w:rsidRDefault="00EA3F80" w:rsidP="00EA3F80">
      <w:pPr>
        <w:rPr>
          <w:sz w:val="24"/>
          <w:szCs w:val="24"/>
        </w:rPr>
      </w:pPr>
    </w:p>
    <w:p w14:paraId="40A59416" w14:textId="77777777" w:rsidR="00EA3F80" w:rsidRPr="007D1DC1" w:rsidRDefault="00EA3F80" w:rsidP="00EA3F80">
      <w:pPr>
        <w:rPr>
          <w:sz w:val="24"/>
          <w:szCs w:val="24"/>
        </w:rPr>
      </w:pPr>
      <w:r w:rsidRPr="007D1DC1">
        <w:rPr>
          <w:sz w:val="24"/>
          <w:szCs w:val="24"/>
        </w:rPr>
        <w:t>The</w:t>
      </w:r>
      <w:r>
        <w:rPr>
          <w:sz w:val="24"/>
          <w:szCs w:val="24"/>
        </w:rPr>
        <w:t xml:space="preserve"> current</w:t>
      </w:r>
      <w:r w:rsidRPr="007D1DC1">
        <w:rPr>
          <w:sz w:val="24"/>
          <w:szCs w:val="24"/>
        </w:rPr>
        <w:t xml:space="preserve"> IDVA Team has a focus on criminal law and IDVA’s directly support high risk victim survivors through the complex criminal justice system.  The team also has two senior IDVA roles focusing on young victim-survivors and victim-survivors with complex needs. </w:t>
      </w:r>
    </w:p>
    <w:p w14:paraId="1DE94B38" w14:textId="77777777" w:rsidR="003B6694" w:rsidRPr="003B6694" w:rsidRDefault="003B6694" w:rsidP="00EA3F80">
      <w:pPr>
        <w:ind w:right="284"/>
        <w:rPr>
          <w:sz w:val="24"/>
          <w:szCs w:val="24"/>
        </w:rPr>
      </w:pPr>
    </w:p>
    <w:p w14:paraId="73704EC9" w14:textId="4030C6ED" w:rsidR="003B6694" w:rsidRPr="003B6694" w:rsidRDefault="003B6694" w:rsidP="003B6694">
      <w:pPr>
        <w:ind w:left="28" w:right="284"/>
        <w:rPr>
          <w:sz w:val="24"/>
          <w:szCs w:val="24"/>
        </w:rPr>
      </w:pPr>
      <w:r w:rsidRPr="003B6694">
        <w:rPr>
          <w:sz w:val="24"/>
          <w:szCs w:val="24"/>
        </w:rPr>
        <w:t xml:space="preserve">As a </w:t>
      </w:r>
      <w:r w:rsidR="00EA3F80">
        <w:rPr>
          <w:sz w:val="24"/>
          <w:szCs w:val="24"/>
        </w:rPr>
        <w:t>Multi-Agency Meeting Advocate</w:t>
      </w:r>
      <w:r w:rsidRPr="003B6694">
        <w:rPr>
          <w:sz w:val="24"/>
          <w:szCs w:val="24"/>
        </w:rPr>
        <w:t>, you will be responsible</w:t>
      </w:r>
      <w:r w:rsidR="00EA3F80">
        <w:rPr>
          <w:sz w:val="24"/>
          <w:szCs w:val="24"/>
        </w:rPr>
        <w:t xml:space="preserve"> for</w:t>
      </w:r>
      <w:r w:rsidRPr="003B6694">
        <w:rPr>
          <w:sz w:val="24"/>
          <w:szCs w:val="24"/>
        </w:rPr>
        <w:t xml:space="preserve"> </w:t>
      </w:r>
      <w:r w:rsidR="00EA3F80">
        <w:rPr>
          <w:sz w:val="24"/>
          <w:szCs w:val="24"/>
        </w:rPr>
        <w:t xml:space="preserve">researching, preparing for and attending the </w:t>
      </w:r>
      <w:r w:rsidR="00EA3F80" w:rsidRPr="007D1DC1">
        <w:rPr>
          <w:sz w:val="24"/>
          <w:szCs w:val="24"/>
        </w:rPr>
        <w:t>Daily Risk Assessment Meeting (DRAM)</w:t>
      </w:r>
      <w:r w:rsidR="00EA3F80">
        <w:rPr>
          <w:sz w:val="24"/>
          <w:szCs w:val="24"/>
        </w:rPr>
        <w:t xml:space="preserve"> and </w:t>
      </w:r>
      <w:r w:rsidR="00EA3F80" w:rsidRPr="007D1DC1">
        <w:rPr>
          <w:sz w:val="24"/>
          <w:szCs w:val="24"/>
        </w:rPr>
        <w:t>the Multi-Agency Risk Assessment Conference (MARAC)</w:t>
      </w:r>
      <w:r w:rsidR="00EA3F80">
        <w:rPr>
          <w:sz w:val="24"/>
          <w:szCs w:val="24"/>
        </w:rPr>
        <w:t xml:space="preserve"> and leading on actions.</w:t>
      </w:r>
    </w:p>
    <w:p w14:paraId="1883C534" w14:textId="3F89CE38" w:rsidR="0080327F" w:rsidRPr="00A02F0F" w:rsidRDefault="0080327F" w:rsidP="00A02F0F">
      <w:pPr>
        <w:jc w:val="both"/>
        <w:rPr>
          <w:rFonts w:ascii="HelveticaNeueLT Pro 55 Roman" w:hAnsi="HelveticaNeueLT Pro 55 Roman"/>
          <w:sz w:val="16"/>
          <w:szCs w:val="16"/>
        </w:rPr>
      </w:pPr>
    </w:p>
    <w:p w14:paraId="6ACF662D" w14:textId="77777777" w:rsidR="00A02F0F" w:rsidRPr="00A02F0F" w:rsidRDefault="00A02F0F" w:rsidP="00A02F0F">
      <w:pPr>
        <w:pStyle w:val="Heading1"/>
        <w:jc w:val="both"/>
        <w:rPr>
          <w:rFonts w:ascii="HelveticaNeueLT Pro 55 Roman" w:hAnsi="HelveticaNeueLT Pro 55 Roman"/>
          <w:color w:val="772583"/>
        </w:rPr>
      </w:pPr>
      <w:r w:rsidRPr="00A02F0F">
        <w:rPr>
          <w:rFonts w:ascii="HelveticaNeueLT Pro 55 Roman" w:hAnsi="HelveticaNeueLT Pro 55 Roman"/>
          <w:color w:val="772583"/>
        </w:rPr>
        <w:t>Physical Conditions</w:t>
      </w:r>
    </w:p>
    <w:p w14:paraId="318FB95F" w14:textId="77777777" w:rsidR="00A02F0F" w:rsidRPr="00A02F0F" w:rsidRDefault="00A02F0F" w:rsidP="00A02F0F">
      <w:pPr>
        <w:shd w:val="clear" w:color="auto" w:fill="FFFFFF"/>
        <w:jc w:val="both"/>
        <w:rPr>
          <w:rFonts w:ascii="HelveticaNeueLT Pro 55 Roman" w:hAnsi="HelveticaNeueLT Pro 55 Roman"/>
          <w:sz w:val="24"/>
          <w:szCs w:val="24"/>
        </w:rPr>
      </w:pPr>
    </w:p>
    <w:p w14:paraId="3A801B4F" w14:textId="333B2EE3" w:rsidR="003B6694" w:rsidRPr="003B6694" w:rsidRDefault="003B6694" w:rsidP="003B6694">
      <w:pPr>
        <w:spacing w:line="259" w:lineRule="auto"/>
        <w:ind w:left="23" w:right="284"/>
        <w:rPr>
          <w:sz w:val="24"/>
          <w:szCs w:val="24"/>
        </w:rPr>
      </w:pPr>
      <w:r w:rsidRPr="003B6694">
        <w:rPr>
          <w:sz w:val="24"/>
          <w:szCs w:val="24"/>
        </w:rPr>
        <w:t>The</w:t>
      </w:r>
      <w:r w:rsidR="003F3907">
        <w:rPr>
          <w:sz w:val="24"/>
          <w:szCs w:val="24"/>
        </w:rPr>
        <w:t xml:space="preserve"> Multi-Agency Meeting Advocate</w:t>
      </w:r>
      <w:r w:rsidRPr="003B6694">
        <w:rPr>
          <w:sz w:val="24"/>
          <w:szCs w:val="24"/>
        </w:rPr>
        <w:t xml:space="preserve"> will be based within the main LWA office with optional hybrid working arrangements. </w:t>
      </w:r>
    </w:p>
    <w:p w14:paraId="5FA488E7" w14:textId="77777777" w:rsidR="003B6694" w:rsidRPr="003B6694" w:rsidRDefault="003B6694" w:rsidP="003B6694">
      <w:pPr>
        <w:spacing w:line="259" w:lineRule="auto"/>
        <w:ind w:left="23" w:right="284"/>
        <w:rPr>
          <w:sz w:val="24"/>
          <w:szCs w:val="24"/>
        </w:rPr>
      </w:pPr>
    </w:p>
    <w:p w14:paraId="4624F2A4" w14:textId="77777777" w:rsidR="003B6694" w:rsidRPr="003B6694" w:rsidRDefault="003B6694" w:rsidP="003B6694">
      <w:pPr>
        <w:spacing w:after="6"/>
        <w:ind w:right="284"/>
        <w:rPr>
          <w:sz w:val="24"/>
          <w:szCs w:val="24"/>
        </w:rPr>
      </w:pPr>
      <w:r w:rsidRPr="003B6694">
        <w:rPr>
          <w:sz w:val="24"/>
          <w:szCs w:val="24"/>
        </w:rPr>
        <w:t xml:space="preserve">You may be required to work at other locations as part of this role, for example, Front Door Safeguarding Hub. </w:t>
      </w:r>
    </w:p>
    <w:p w14:paraId="77713AA0" w14:textId="77777777" w:rsidR="00E8327F" w:rsidRPr="00A02F0F" w:rsidRDefault="00E8327F" w:rsidP="00A02F0F">
      <w:pPr>
        <w:shd w:val="clear" w:color="auto" w:fill="FFFFFF"/>
        <w:jc w:val="both"/>
        <w:rPr>
          <w:rFonts w:ascii="HelveticaNeueLT Pro 55 Roman" w:hAnsi="HelveticaNeueLT Pro 55 Roman"/>
          <w:sz w:val="24"/>
          <w:szCs w:val="24"/>
        </w:rPr>
      </w:pPr>
    </w:p>
    <w:p w14:paraId="2B74AE2F" w14:textId="2C59AA5F" w:rsidR="00A02F0F" w:rsidRPr="00552FEC" w:rsidRDefault="00A02F0F" w:rsidP="00A02F0F">
      <w:pPr>
        <w:pStyle w:val="Heading1"/>
        <w:jc w:val="both"/>
        <w:rPr>
          <w:rFonts w:ascii="HelveticaNeueLT Pro 55 Roman" w:hAnsi="HelveticaNeueLT Pro 55 Roman"/>
          <w:color w:val="772583"/>
        </w:rPr>
      </w:pPr>
      <w:r w:rsidRPr="00552FEC">
        <w:rPr>
          <w:rFonts w:ascii="HelveticaNeueLT Pro 55 Roman" w:hAnsi="HelveticaNeueLT Pro 55 Roman"/>
          <w:color w:val="772583"/>
        </w:rPr>
        <w:t>Economic Conditions</w:t>
      </w:r>
    </w:p>
    <w:p w14:paraId="364AF9DF" w14:textId="77777777" w:rsidR="00A02F0F" w:rsidRPr="00552FEC" w:rsidRDefault="00A02F0F" w:rsidP="00A02F0F">
      <w:pPr>
        <w:shd w:val="clear" w:color="auto" w:fill="FFFFFF"/>
        <w:jc w:val="both"/>
        <w:rPr>
          <w:rFonts w:ascii="HelveticaNeueLT Pro 55 Roman" w:hAnsi="HelveticaNeueLT Pro 55 Roman"/>
          <w:sz w:val="24"/>
          <w:szCs w:val="24"/>
        </w:rPr>
      </w:pPr>
    </w:p>
    <w:p w14:paraId="7560ADB6" w14:textId="5CA86A03" w:rsidR="00A02F0F" w:rsidRPr="00552FEC" w:rsidRDefault="00A02F0F" w:rsidP="00A02F0F">
      <w:pPr>
        <w:shd w:val="clear" w:color="auto" w:fill="FFFFFF"/>
        <w:jc w:val="both"/>
        <w:rPr>
          <w:rFonts w:ascii="HelveticaNeueLT Pro 55 Roman" w:hAnsi="HelveticaNeueLT Pro 55 Roman"/>
          <w:sz w:val="24"/>
          <w:szCs w:val="24"/>
        </w:rPr>
      </w:pPr>
      <w:r w:rsidRPr="00552FEC">
        <w:rPr>
          <w:rFonts w:ascii="HelveticaNeueLT Pro 55 Roman" w:hAnsi="HelveticaNeueLT Pro 55 Roman"/>
          <w:sz w:val="24"/>
          <w:szCs w:val="24"/>
        </w:rPr>
        <w:t>This is a full-time</w:t>
      </w:r>
      <w:r w:rsidR="00B94A09">
        <w:rPr>
          <w:rFonts w:ascii="HelveticaNeueLT Pro 55 Roman" w:hAnsi="HelveticaNeueLT Pro 55 Roman"/>
          <w:sz w:val="24"/>
          <w:szCs w:val="24"/>
        </w:rPr>
        <w:t xml:space="preserve"> </w:t>
      </w:r>
      <w:r w:rsidRPr="00552FEC">
        <w:rPr>
          <w:rFonts w:ascii="HelveticaNeueLT Pro 55 Roman" w:hAnsi="HelveticaNeueLT Pro 55 Roman"/>
          <w:sz w:val="24"/>
          <w:szCs w:val="24"/>
        </w:rPr>
        <w:t xml:space="preserve">post with a salary of </w:t>
      </w:r>
      <w:r w:rsidRPr="00A02F0F">
        <w:rPr>
          <w:rFonts w:ascii="HelveticaNeueLT Pro 55 Roman" w:hAnsi="HelveticaNeueLT Pro 55 Roman"/>
          <w:sz w:val="24"/>
          <w:szCs w:val="24"/>
        </w:rPr>
        <w:t>£</w:t>
      </w:r>
      <w:r w:rsidR="00B94A09">
        <w:rPr>
          <w:sz w:val="24"/>
          <w:szCs w:val="24"/>
        </w:rPr>
        <w:t>£27,700.</w:t>
      </w:r>
    </w:p>
    <w:p w14:paraId="24B9110A" w14:textId="77777777" w:rsidR="00A02F0F" w:rsidRPr="00913482" w:rsidRDefault="00A02F0F" w:rsidP="001A4893">
      <w:pPr>
        <w:jc w:val="both"/>
        <w:rPr>
          <w:rFonts w:ascii="HelveticaNeueLT Pro 55 Roman" w:hAnsi="HelveticaNeueLT Pro 55 Roman"/>
          <w:sz w:val="16"/>
          <w:szCs w:val="16"/>
        </w:rPr>
      </w:pPr>
    </w:p>
    <w:p w14:paraId="4C609EDB" w14:textId="77777777" w:rsidR="00FE0795" w:rsidRDefault="00FE0795" w:rsidP="00FE0795">
      <w:pPr>
        <w:widowControl/>
        <w:kinsoku w:val="0"/>
        <w:overflowPunct w:val="0"/>
        <w:adjustRightInd w:val="0"/>
        <w:spacing w:line="224" w:lineRule="exact"/>
        <w:rPr>
          <w:rFonts w:ascii="HelveticaNeueLT Pro 55 Roman" w:eastAsiaTheme="minorHAnsi" w:hAnsi="HelveticaNeueLT Pro 55 Roman" w:cs="HelveticaNeueLT Pro 55 Roman"/>
          <w:b/>
          <w:bCs/>
          <w:color w:val="772483"/>
          <w:sz w:val="24"/>
          <w:szCs w:val="24"/>
        </w:rPr>
      </w:pPr>
    </w:p>
    <w:p w14:paraId="265FE2B1" w14:textId="6B3787C6" w:rsidR="00FE0795" w:rsidRPr="00C04186" w:rsidRDefault="00FE0795" w:rsidP="00FE0795">
      <w:pPr>
        <w:widowControl/>
        <w:kinsoku w:val="0"/>
        <w:overflowPunct w:val="0"/>
        <w:adjustRightInd w:val="0"/>
        <w:spacing w:line="224" w:lineRule="exact"/>
        <w:rPr>
          <w:rFonts w:ascii="HelveticaNeueLT Pro 55 Roman" w:eastAsiaTheme="minorHAnsi" w:hAnsi="HelveticaNeueLT Pro 55 Roman" w:cs="HelveticaNeueLT Pro 55 Roman"/>
          <w:b/>
          <w:bCs/>
          <w:color w:val="772483"/>
          <w:sz w:val="24"/>
          <w:szCs w:val="24"/>
        </w:rPr>
      </w:pPr>
      <w:r w:rsidRPr="00C04186">
        <w:rPr>
          <w:rFonts w:ascii="HelveticaNeueLT Pro 55 Roman" w:eastAsiaTheme="minorHAnsi" w:hAnsi="HelveticaNeueLT Pro 55 Roman" w:cs="HelveticaNeueLT Pro 55 Roman"/>
          <w:b/>
          <w:bCs/>
          <w:color w:val="772483"/>
          <w:sz w:val="24"/>
          <w:szCs w:val="24"/>
        </w:rPr>
        <w:t>Responsibilities</w:t>
      </w:r>
    </w:p>
    <w:p w14:paraId="47886802" w14:textId="77777777" w:rsidR="00FE0795" w:rsidRPr="00C04186" w:rsidRDefault="00FE0795" w:rsidP="00FE0795">
      <w:pPr>
        <w:widowControl/>
        <w:kinsoku w:val="0"/>
        <w:overflowPunct w:val="0"/>
        <w:adjustRightInd w:val="0"/>
        <w:spacing w:before="11"/>
        <w:rPr>
          <w:rFonts w:ascii="HelveticaNeueLT Pro 55 Roman" w:eastAsiaTheme="minorHAnsi" w:hAnsi="HelveticaNeueLT Pro 55 Roman" w:cs="HelveticaNeueLT Pro 55 Roman"/>
          <w:b/>
          <w:bCs/>
          <w:sz w:val="23"/>
          <w:szCs w:val="23"/>
        </w:rPr>
      </w:pPr>
    </w:p>
    <w:p w14:paraId="570AE80C" w14:textId="0F3D4F83" w:rsidR="00FE0795" w:rsidRDefault="00FE0795" w:rsidP="00FE0795">
      <w:pPr>
        <w:widowControl/>
        <w:kinsoku w:val="0"/>
        <w:overflowPunct w:val="0"/>
        <w:adjustRightInd w:val="0"/>
        <w:rPr>
          <w:rFonts w:ascii="HelveticaNeueLT Pro 55 Roman" w:eastAsiaTheme="minorHAnsi" w:hAnsi="HelveticaNeueLT Pro 55 Roman" w:cs="HelveticaNeueLT Pro 55 Roman"/>
          <w:sz w:val="24"/>
          <w:szCs w:val="24"/>
          <w:u w:val="single" w:color="000000"/>
        </w:rPr>
      </w:pPr>
      <w:r w:rsidRPr="00C04186">
        <w:rPr>
          <w:rFonts w:ascii="HelveticaNeueLT Pro 55 Roman" w:eastAsiaTheme="minorHAnsi" w:hAnsi="HelveticaNeueLT Pro 55 Roman" w:cs="HelveticaNeueLT Pro 55 Roman"/>
          <w:sz w:val="24"/>
          <w:szCs w:val="24"/>
          <w:u w:val="single" w:color="000000"/>
        </w:rPr>
        <w:t>Responsible to:</w:t>
      </w:r>
    </w:p>
    <w:p w14:paraId="3E201448" w14:textId="6FB6D0C4" w:rsidR="00B94A09" w:rsidRDefault="00B94A09" w:rsidP="00FE0795">
      <w:pPr>
        <w:widowControl/>
        <w:kinsoku w:val="0"/>
        <w:overflowPunct w:val="0"/>
        <w:adjustRightInd w:val="0"/>
        <w:rPr>
          <w:rFonts w:ascii="HelveticaNeueLT Pro 55 Roman" w:eastAsiaTheme="minorHAnsi" w:hAnsi="HelveticaNeueLT Pro 55 Roman" w:cs="HelveticaNeueLT Pro 55 Roman"/>
          <w:sz w:val="24"/>
          <w:szCs w:val="24"/>
        </w:rPr>
      </w:pPr>
    </w:p>
    <w:p w14:paraId="5373DB66" w14:textId="77C7FCE3" w:rsidR="00B94A09" w:rsidRPr="00B94A09" w:rsidRDefault="00B94A09" w:rsidP="00FE0795">
      <w:pPr>
        <w:widowControl/>
        <w:kinsoku w:val="0"/>
        <w:overflowPunct w:val="0"/>
        <w:adjustRightInd w:val="0"/>
        <w:rPr>
          <w:rFonts w:ascii="HelveticaNeueLT Pro 55 Roman" w:eastAsiaTheme="minorHAnsi" w:hAnsi="HelveticaNeueLT Pro 55 Roman" w:cs="HelveticaNeueLT Pro 55 Roman"/>
          <w:sz w:val="24"/>
          <w:szCs w:val="24"/>
        </w:rPr>
      </w:pPr>
      <w:r w:rsidRPr="00B94A09">
        <w:rPr>
          <w:sz w:val="24"/>
          <w:szCs w:val="24"/>
        </w:rPr>
        <w:t xml:space="preserve">The </w:t>
      </w:r>
      <w:r w:rsidR="003F3907">
        <w:rPr>
          <w:sz w:val="24"/>
          <w:szCs w:val="24"/>
        </w:rPr>
        <w:t>Multi-Agency Meeting Advocate</w:t>
      </w:r>
      <w:r w:rsidR="003F3907" w:rsidRPr="00B94A09">
        <w:rPr>
          <w:sz w:val="24"/>
          <w:szCs w:val="24"/>
        </w:rPr>
        <w:t xml:space="preserve"> </w:t>
      </w:r>
      <w:r w:rsidRPr="00B94A09">
        <w:rPr>
          <w:sz w:val="24"/>
          <w:szCs w:val="24"/>
        </w:rPr>
        <w:t>will be line managed by, and be responsible to, the Lead IDVA.</w:t>
      </w:r>
    </w:p>
    <w:p w14:paraId="18CBED3D" w14:textId="48C8EE84" w:rsidR="00FE0795" w:rsidRDefault="00FE0795" w:rsidP="00FE0795">
      <w:pPr>
        <w:widowControl/>
        <w:kinsoku w:val="0"/>
        <w:overflowPunct w:val="0"/>
        <w:adjustRightInd w:val="0"/>
        <w:spacing w:before="166"/>
        <w:ind w:right="114"/>
        <w:jc w:val="both"/>
        <w:rPr>
          <w:rFonts w:ascii="HelveticaNeueLT Pro 55 Roman" w:eastAsiaTheme="minorHAnsi" w:hAnsi="HelveticaNeueLT Pro 55 Roman" w:cs="HelveticaNeueLT Pro 55 Roman"/>
          <w:sz w:val="24"/>
          <w:szCs w:val="24"/>
        </w:rPr>
      </w:pPr>
      <w:r w:rsidRPr="00C04186">
        <w:rPr>
          <w:rFonts w:ascii="HelveticaNeueLT Pro 55 Roman" w:eastAsiaTheme="minorHAnsi" w:hAnsi="HelveticaNeueLT Pro 55 Roman" w:cs="HelveticaNeueLT Pro 55 Roman"/>
          <w:sz w:val="24"/>
          <w:szCs w:val="24"/>
        </w:rPr>
        <w:t>All paid</w:t>
      </w:r>
      <w:r w:rsidRPr="00C04186">
        <w:rPr>
          <w:rFonts w:ascii="HelveticaNeueLT Pro 55 Roman" w:eastAsiaTheme="minorHAnsi" w:hAnsi="HelveticaNeueLT Pro 55 Roman" w:cs="HelveticaNeueLT Pro 55 Roman"/>
          <w:spacing w:val="66"/>
          <w:sz w:val="24"/>
          <w:szCs w:val="24"/>
        </w:rPr>
        <w:t xml:space="preserve"> </w:t>
      </w:r>
      <w:r w:rsidRPr="00C04186">
        <w:rPr>
          <w:rFonts w:ascii="HelveticaNeueLT Pro 55 Roman" w:eastAsiaTheme="minorHAnsi" w:hAnsi="HelveticaNeueLT Pro 55 Roman" w:cs="HelveticaNeueLT Pro 55 Roman"/>
          <w:sz w:val="24"/>
          <w:szCs w:val="24"/>
        </w:rPr>
        <w:t>members of staff</w:t>
      </w:r>
      <w:r w:rsidRPr="00C04186">
        <w:rPr>
          <w:rFonts w:ascii="HelveticaNeueLT Pro 55 Roman" w:eastAsiaTheme="minorHAnsi" w:hAnsi="HelveticaNeueLT Pro 55 Roman" w:cs="HelveticaNeueLT Pro 55 Roman"/>
          <w:spacing w:val="66"/>
          <w:sz w:val="24"/>
          <w:szCs w:val="24"/>
        </w:rPr>
        <w:t xml:space="preserve"> </w:t>
      </w:r>
      <w:r w:rsidRPr="00C04186">
        <w:rPr>
          <w:rFonts w:ascii="HelveticaNeueLT Pro 55 Roman" w:eastAsiaTheme="minorHAnsi" w:hAnsi="HelveticaNeueLT Pro 55 Roman" w:cs="HelveticaNeueLT Pro 55 Roman"/>
          <w:sz w:val="24"/>
          <w:szCs w:val="24"/>
        </w:rPr>
        <w:t>are accountable to</w:t>
      </w:r>
      <w:r w:rsidRPr="00C04186">
        <w:rPr>
          <w:rFonts w:ascii="HelveticaNeueLT Pro 55 Roman" w:eastAsiaTheme="minorHAnsi" w:hAnsi="HelveticaNeueLT Pro 55 Roman" w:cs="HelveticaNeueLT Pro 55 Roman"/>
          <w:spacing w:val="66"/>
          <w:sz w:val="24"/>
          <w:szCs w:val="24"/>
        </w:rPr>
        <w:t xml:space="preserve"> </w:t>
      </w:r>
      <w:r w:rsidRPr="00C04186">
        <w:rPr>
          <w:rFonts w:ascii="HelveticaNeueLT Pro 55 Roman" w:eastAsiaTheme="minorHAnsi" w:hAnsi="HelveticaNeueLT Pro 55 Roman" w:cs="HelveticaNeueLT Pro 55 Roman"/>
          <w:sz w:val="24"/>
          <w:szCs w:val="24"/>
        </w:rPr>
        <w:t>the Chief Executive, and ultimately the Trustees of Leeds Women’s Aid, and will work according to policies and procedures agreed by them.</w:t>
      </w:r>
    </w:p>
    <w:p w14:paraId="298FC3EA" w14:textId="77777777" w:rsidR="00A02F0F" w:rsidRDefault="00A02F0F" w:rsidP="00552FEC">
      <w:pPr>
        <w:pStyle w:val="Heading1"/>
        <w:jc w:val="both"/>
        <w:rPr>
          <w:rFonts w:ascii="HelveticaNeueLT Pro 55 Roman" w:hAnsi="HelveticaNeueLT Pro 55 Roman"/>
          <w:color w:val="772583"/>
        </w:rPr>
      </w:pPr>
    </w:p>
    <w:p w14:paraId="50D268D4" w14:textId="0C3A7A7E" w:rsidR="00552FEC" w:rsidRDefault="00552FEC" w:rsidP="00552FEC">
      <w:pPr>
        <w:pStyle w:val="Heading1"/>
        <w:jc w:val="both"/>
        <w:rPr>
          <w:rFonts w:ascii="HelveticaNeueLT Pro 55 Roman" w:hAnsi="HelveticaNeueLT Pro 55 Roman"/>
          <w:color w:val="772583"/>
        </w:rPr>
      </w:pPr>
      <w:r>
        <w:rPr>
          <w:rFonts w:ascii="HelveticaNeueLT Pro 55 Roman" w:hAnsi="HelveticaNeueLT Pro 55 Roman"/>
          <w:color w:val="772583"/>
        </w:rPr>
        <w:t>Main Duties</w:t>
      </w:r>
    </w:p>
    <w:p w14:paraId="3A79E17B" w14:textId="70CBFDE1" w:rsidR="008C6188" w:rsidRDefault="008C6188" w:rsidP="008C6188"/>
    <w:p w14:paraId="0B145DA2" w14:textId="7AFC33A0" w:rsidR="008C6188" w:rsidRDefault="008C6188" w:rsidP="008C6188">
      <w:pPr>
        <w:pStyle w:val="NoSpacing"/>
        <w:numPr>
          <w:ilvl w:val="0"/>
          <w:numId w:val="37"/>
        </w:numPr>
        <w:rPr>
          <w:sz w:val="24"/>
          <w:szCs w:val="24"/>
        </w:rPr>
      </w:pPr>
      <w:r w:rsidRPr="008C6188">
        <w:rPr>
          <w:sz w:val="24"/>
          <w:szCs w:val="24"/>
        </w:rPr>
        <w:t xml:space="preserve">To support victim-survivors of domestic, sexual and honour-based violence and abuse, stalking, coercive &amp; controlling behaviour and forced marriage.  </w:t>
      </w:r>
    </w:p>
    <w:p w14:paraId="38558D04" w14:textId="77777777" w:rsidR="00023F88" w:rsidRDefault="00023F88" w:rsidP="00023F88">
      <w:pPr>
        <w:pStyle w:val="NoSpacing"/>
        <w:ind w:left="720"/>
        <w:rPr>
          <w:sz w:val="24"/>
          <w:szCs w:val="24"/>
        </w:rPr>
      </w:pPr>
    </w:p>
    <w:p w14:paraId="46B3574C" w14:textId="450FB116" w:rsidR="008C6188" w:rsidRDefault="008C6188" w:rsidP="008C6188">
      <w:pPr>
        <w:pStyle w:val="NoSpacing"/>
        <w:numPr>
          <w:ilvl w:val="0"/>
          <w:numId w:val="37"/>
        </w:numPr>
        <w:rPr>
          <w:sz w:val="24"/>
          <w:szCs w:val="24"/>
        </w:rPr>
      </w:pPr>
      <w:r w:rsidRPr="008C6188">
        <w:rPr>
          <w:sz w:val="24"/>
          <w:szCs w:val="24"/>
        </w:rPr>
        <w:t>To review and analyse the list of cases for DRAM and MARAC, gathering and compiling relevant information and documentation on each case and identifying key risk factors and support needs for individuals involved.</w:t>
      </w:r>
    </w:p>
    <w:p w14:paraId="060982A5" w14:textId="77777777" w:rsidR="00023F88" w:rsidRDefault="00023F88" w:rsidP="00023F88">
      <w:pPr>
        <w:pStyle w:val="NoSpacing"/>
        <w:rPr>
          <w:sz w:val="24"/>
          <w:szCs w:val="24"/>
        </w:rPr>
      </w:pPr>
    </w:p>
    <w:p w14:paraId="1C66329C" w14:textId="2F87FC8C" w:rsidR="008C6188" w:rsidRDefault="008C6188" w:rsidP="008C6188">
      <w:pPr>
        <w:pStyle w:val="NoSpacing"/>
        <w:numPr>
          <w:ilvl w:val="0"/>
          <w:numId w:val="37"/>
        </w:numPr>
        <w:rPr>
          <w:sz w:val="24"/>
          <w:szCs w:val="24"/>
        </w:rPr>
      </w:pPr>
      <w:r w:rsidRPr="008C6188">
        <w:rPr>
          <w:sz w:val="24"/>
          <w:szCs w:val="24"/>
        </w:rPr>
        <w:t>To contact high risk victim-survivors prior to DRAM and MARAC to assess their level of risk, to discuss their support needs, safety plan and to obtain their views for the meeting</w:t>
      </w:r>
      <w:r w:rsidR="00023F88">
        <w:rPr>
          <w:sz w:val="24"/>
          <w:szCs w:val="24"/>
        </w:rPr>
        <w:t>.</w:t>
      </w:r>
    </w:p>
    <w:p w14:paraId="0EF04474" w14:textId="77777777" w:rsidR="00023F88" w:rsidRDefault="00023F88" w:rsidP="00023F88">
      <w:pPr>
        <w:pStyle w:val="NoSpacing"/>
        <w:rPr>
          <w:sz w:val="24"/>
          <w:szCs w:val="24"/>
        </w:rPr>
      </w:pPr>
    </w:p>
    <w:p w14:paraId="7CAD425E" w14:textId="46CFAFA3" w:rsidR="008C6188" w:rsidRDefault="008C6188" w:rsidP="008C6188">
      <w:pPr>
        <w:pStyle w:val="NoSpacing"/>
        <w:numPr>
          <w:ilvl w:val="0"/>
          <w:numId w:val="37"/>
        </w:numPr>
        <w:rPr>
          <w:sz w:val="24"/>
          <w:szCs w:val="24"/>
        </w:rPr>
      </w:pPr>
      <w:r w:rsidRPr="008C6188">
        <w:rPr>
          <w:sz w:val="24"/>
          <w:szCs w:val="24"/>
        </w:rPr>
        <w:t xml:space="preserve">To attend DRAM and MARAC to represent the views of and to advocate for </w:t>
      </w:r>
      <w:r w:rsidRPr="008C6188">
        <w:rPr>
          <w:sz w:val="24"/>
          <w:szCs w:val="24"/>
        </w:rPr>
        <w:lastRenderedPageBreak/>
        <w:t>victims of domestic violence and abuse.</w:t>
      </w:r>
    </w:p>
    <w:p w14:paraId="2891DAA8" w14:textId="77777777" w:rsidR="00023F88" w:rsidRDefault="00023F88" w:rsidP="00023F88">
      <w:pPr>
        <w:pStyle w:val="NoSpacing"/>
        <w:rPr>
          <w:sz w:val="24"/>
          <w:szCs w:val="24"/>
        </w:rPr>
      </w:pPr>
    </w:p>
    <w:p w14:paraId="2E90887C" w14:textId="46FA66FE" w:rsidR="008C6188" w:rsidRDefault="008C6188" w:rsidP="008C6188">
      <w:pPr>
        <w:pStyle w:val="NoSpacing"/>
        <w:numPr>
          <w:ilvl w:val="0"/>
          <w:numId w:val="37"/>
        </w:numPr>
        <w:rPr>
          <w:sz w:val="24"/>
          <w:szCs w:val="24"/>
        </w:rPr>
      </w:pPr>
      <w:r w:rsidRPr="008C6188">
        <w:rPr>
          <w:sz w:val="24"/>
          <w:szCs w:val="24"/>
        </w:rPr>
        <w:t>To work within a multi-agency framework in order to offer effective services to victims and reduce risk.</w:t>
      </w:r>
    </w:p>
    <w:p w14:paraId="0F4DEF93" w14:textId="77777777" w:rsidR="00023F88" w:rsidRDefault="00023F88" w:rsidP="00023F88">
      <w:pPr>
        <w:pStyle w:val="NoSpacing"/>
        <w:rPr>
          <w:sz w:val="24"/>
          <w:szCs w:val="24"/>
        </w:rPr>
      </w:pPr>
    </w:p>
    <w:p w14:paraId="77C98885" w14:textId="7075050C" w:rsidR="008C6188" w:rsidRDefault="008C6188" w:rsidP="008C6188">
      <w:pPr>
        <w:pStyle w:val="NoSpacing"/>
        <w:numPr>
          <w:ilvl w:val="0"/>
          <w:numId w:val="37"/>
        </w:numPr>
        <w:rPr>
          <w:sz w:val="24"/>
          <w:szCs w:val="24"/>
        </w:rPr>
      </w:pPr>
      <w:r w:rsidRPr="008C6188">
        <w:rPr>
          <w:sz w:val="24"/>
          <w:szCs w:val="24"/>
        </w:rPr>
        <w:t>Based on the victim-survivors support needs, with consent, to refer to internal LDVS teams, external organisations and signpost where appropriate</w:t>
      </w:r>
      <w:r w:rsidR="00023F88">
        <w:rPr>
          <w:sz w:val="24"/>
          <w:szCs w:val="24"/>
        </w:rPr>
        <w:t>.</w:t>
      </w:r>
    </w:p>
    <w:p w14:paraId="544FA175" w14:textId="77777777" w:rsidR="00023F88" w:rsidRDefault="00023F88" w:rsidP="00023F88">
      <w:pPr>
        <w:pStyle w:val="NoSpacing"/>
        <w:rPr>
          <w:sz w:val="24"/>
          <w:szCs w:val="24"/>
        </w:rPr>
      </w:pPr>
    </w:p>
    <w:p w14:paraId="56B2DFAA" w14:textId="664A83D8" w:rsidR="008C6188" w:rsidRDefault="008C6188" w:rsidP="008C6188">
      <w:pPr>
        <w:pStyle w:val="NoSpacing"/>
        <w:numPr>
          <w:ilvl w:val="0"/>
          <w:numId w:val="37"/>
        </w:numPr>
        <w:rPr>
          <w:sz w:val="24"/>
          <w:szCs w:val="24"/>
        </w:rPr>
      </w:pPr>
      <w:r w:rsidRPr="008C6188">
        <w:rPr>
          <w:sz w:val="24"/>
          <w:szCs w:val="24"/>
        </w:rPr>
        <w:t>Carry out any actions from DRAM/MARAC as required</w:t>
      </w:r>
      <w:r w:rsidR="00023F88">
        <w:rPr>
          <w:sz w:val="24"/>
          <w:szCs w:val="24"/>
        </w:rPr>
        <w:t>.</w:t>
      </w:r>
    </w:p>
    <w:p w14:paraId="53B0F0A6" w14:textId="77777777" w:rsidR="00023F88" w:rsidRDefault="00023F88" w:rsidP="00023F88">
      <w:pPr>
        <w:pStyle w:val="NoSpacing"/>
        <w:rPr>
          <w:sz w:val="24"/>
          <w:szCs w:val="24"/>
        </w:rPr>
      </w:pPr>
    </w:p>
    <w:p w14:paraId="5B31A031" w14:textId="685B6A5F" w:rsidR="008C6188" w:rsidRDefault="008C6188" w:rsidP="008C6188">
      <w:pPr>
        <w:pStyle w:val="NoSpacing"/>
        <w:numPr>
          <w:ilvl w:val="0"/>
          <w:numId w:val="37"/>
        </w:numPr>
        <w:rPr>
          <w:sz w:val="24"/>
          <w:szCs w:val="24"/>
        </w:rPr>
      </w:pPr>
      <w:r w:rsidRPr="008C6188">
        <w:rPr>
          <w:sz w:val="24"/>
          <w:szCs w:val="24"/>
        </w:rPr>
        <w:t>Working alongside referrers from external agencies around safe contact with victim/survivors</w:t>
      </w:r>
      <w:r w:rsidR="00023F88">
        <w:rPr>
          <w:sz w:val="24"/>
          <w:szCs w:val="24"/>
        </w:rPr>
        <w:t>.</w:t>
      </w:r>
    </w:p>
    <w:p w14:paraId="160CB67A" w14:textId="77777777" w:rsidR="00023F88" w:rsidRDefault="00023F88" w:rsidP="00023F88">
      <w:pPr>
        <w:pStyle w:val="NoSpacing"/>
        <w:rPr>
          <w:sz w:val="24"/>
          <w:szCs w:val="24"/>
        </w:rPr>
      </w:pPr>
    </w:p>
    <w:p w14:paraId="500FE82B" w14:textId="206164DD" w:rsidR="008C6188" w:rsidRDefault="008C6188" w:rsidP="008C6188">
      <w:pPr>
        <w:pStyle w:val="NoSpacing"/>
        <w:numPr>
          <w:ilvl w:val="0"/>
          <w:numId w:val="37"/>
        </w:numPr>
        <w:rPr>
          <w:sz w:val="24"/>
          <w:szCs w:val="24"/>
        </w:rPr>
      </w:pPr>
      <w:r w:rsidRPr="008C6188">
        <w:rPr>
          <w:sz w:val="24"/>
          <w:szCs w:val="24"/>
        </w:rPr>
        <w:t>To contribute to the development of protocols and procedures to enhance the effectiveness of DRAM and MARAC processes</w:t>
      </w:r>
      <w:r w:rsidR="00023F88">
        <w:rPr>
          <w:sz w:val="24"/>
          <w:szCs w:val="24"/>
        </w:rPr>
        <w:t>.</w:t>
      </w:r>
    </w:p>
    <w:p w14:paraId="5367454E" w14:textId="77777777" w:rsidR="00023F88" w:rsidRPr="00023F88" w:rsidRDefault="00023F88" w:rsidP="00023F88">
      <w:pPr>
        <w:pStyle w:val="NoSpacing"/>
        <w:rPr>
          <w:sz w:val="24"/>
          <w:szCs w:val="24"/>
        </w:rPr>
      </w:pPr>
    </w:p>
    <w:p w14:paraId="2E77A329" w14:textId="4DFB4DF3" w:rsidR="008C6188" w:rsidRPr="00023F88" w:rsidRDefault="008C6188" w:rsidP="008C6188">
      <w:pPr>
        <w:pStyle w:val="NoSpacing"/>
        <w:numPr>
          <w:ilvl w:val="0"/>
          <w:numId w:val="37"/>
        </w:numPr>
        <w:rPr>
          <w:sz w:val="24"/>
          <w:szCs w:val="24"/>
        </w:rPr>
      </w:pPr>
      <w:r w:rsidRPr="00023F88">
        <w:rPr>
          <w:sz w:val="24"/>
          <w:szCs w:val="24"/>
        </w:rPr>
        <w:t>To ensure case files and records are accurate and complete and that they are kept in compliance with data protection legislation and internal case recording guidance</w:t>
      </w:r>
    </w:p>
    <w:p w14:paraId="3CEA35C6" w14:textId="77777777" w:rsidR="00023F88" w:rsidRDefault="00023F88" w:rsidP="00023F88">
      <w:pPr>
        <w:pStyle w:val="NoSpacing"/>
        <w:rPr>
          <w:sz w:val="24"/>
          <w:szCs w:val="24"/>
        </w:rPr>
      </w:pPr>
    </w:p>
    <w:p w14:paraId="40AB7EBD" w14:textId="1354E266" w:rsidR="008C6188" w:rsidRDefault="008C6188" w:rsidP="008C6188">
      <w:pPr>
        <w:pStyle w:val="NoSpacing"/>
        <w:numPr>
          <w:ilvl w:val="0"/>
          <w:numId w:val="37"/>
        </w:numPr>
        <w:rPr>
          <w:sz w:val="24"/>
          <w:szCs w:val="24"/>
        </w:rPr>
      </w:pPr>
      <w:r w:rsidRPr="008C6188">
        <w:rPr>
          <w:sz w:val="24"/>
          <w:szCs w:val="24"/>
        </w:rPr>
        <w:t xml:space="preserve">To provide a service which recognises the diverse needs to victim-survivors ensuring the service is accessible to all. </w:t>
      </w:r>
    </w:p>
    <w:p w14:paraId="3A7E2426" w14:textId="77777777" w:rsidR="00023F88" w:rsidRDefault="00023F88" w:rsidP="00023F88">
      <w:pPr>
        <w:pStyle w:val="NoSpacing"/>
        <w:rPr>
          <w:sz w:val="24"/>
          <w:szCs w:val="24"/>
        </w:rPr>
      </w:pPr>
    </w:p>
    <w:p w14:paraId="20690FC7" w14:textId="1B6C534E" w:rsidR="008C6188" w:rsidRDefault="008C6188" w:rsidP="008C6188">
      <w:pPr>
        <w:pStyle w:val="NoSpacing"/>
        <w:numPr>
          <w:ilvl w:val="0"/>
          <w:numId w:val="37"/>
        </w:numPr>
        <w:rPr>
          <w:sz w:val="24"/>
          <w:szCs w:val="24"/>
        </w:rPr>
      </w:pPr>
      <w:r w:rsidRPr="008C6188">
        <w:rPr>
          <w:sz w:val="24"/>
          <w:szCs w:val="24"/>
        </w:rPr>
        <w:t xml:space="preserve">To provide support and guidance to LWA and LDVS staff to develop their skills, understanding and awareness of supporting victim-survivors of domestic abuse. </w:t>
      </w:r>
    </w:p>
    <w:p w14:paraId="25C49514" w14:textId="77777777" w:rsidR="00023F88" w:rsidRDefault="00023F88" w:rsidP="00023F88">
      <w:pPr>
        <w:pStyle w:val="NoSpacing"/>
        <w:rPr>
          <w:sz w:val="24"/>
          <w:szCs w:val="24"/>
        </w:rPr>
      </w:pPr>
    </w:p>
    <w:p w14:paraId="0CBD5D72" w14:textId="245DBAE1" w:rsidR="00023F88" w:rsidRDefault="008C6188" w:rsidP="00023F88">
      <w:pPr>
        <w:pStyle w:val="NoSpacing"/>
        <w:numPr>
          <w:ilvl w:val="0"/>
          <w:numId w:val="37"/>
        </w:numPr>
        <w:rPr>
          <w:sz w:val="24"/>
          <w:szCs w:val="24"/>
        </w:rPr>
      </w:pPr>
      <w:r w:rsidRPr="008C6188">
        <w:rPr>
          <w:sz w:val="24"/>
          <w:szCs w:val="24"/>
        </w:rPr>
        <w:t xml:space="preserve">To proactively seek victim feedback and to ensure this is used effectively in the monitoring and evaluation of LDVS and the IDVA Team and is used to drive continuous service improvement. </w:t>
      </w:r>
    </w:p>
    <w:p w14:paraId="3AD6FE1D" w14:textId="77777777" w:rsidR="00023F88" w:rsidRPr="00023F88" w:rsidRDefault="00023F88" w:rsidP="00023F88">
      <w:pPr>
        <w:pStyle w:val="NoSpacing"/>
        <w:rPr>
          <w:sz w:val="24"/>
          <w:szCs w:val="24"/>
        </w:rPr>
      </w:pPr>
    </w:p>
    <w:p w14:paraId="21D43724" w14:textId="385D83EA" w:rsidR="00674625" w:rsidRDefault="008C6188" w:rsidP="00674625">
      <w:pPr>
        <w:pStyle w:val="NoSpacing"/>
        <w:numPr>
          <w:ilvl w:val="0"/>
          <w:numId w:val="37"/>
        </w:numPr>
        <w:rPr>
          <w:sz w:val="24"/>
          <w:szCs w:val="24"/>
        </w:rPr>
      </w:pPr>
      <w:r w:rsidRPr="008C6188">
        <w:rPr>
          <w:sz w:val="24"/>
          <w:szCs w:val="24"/>
        </w:rPr>
        <w:t xml:space="preserve">To attend any training relevant to the role, some of which may have assessment requirements such as the Independent Domestic Violence Advisor (IDVA) training.  </w:t>
      </w:r>
    </w:p>
    <w:p w14:paraId="769A6E5D" w14:textId="77777777" w:rsidR="00674625" w:rsidRDefault="00674625" w:rsidP="00674625">
      <w:pPr>
        <w:pStyle w:val="NoSpacing"/>
        <w:ind w:left="720"/>
        <w:rPr>
          <w:sz w:val="24"/>
          <w:szCs w:val="24"/>
        </w:rPr>
      </w:pPr>
    </w:p>
    <w:p w14:paraId="73D11D4A" w14:textId="77777777" w:rsidR="00674625" w:rsidRPr="00552FEC" w:rsidRDefault="00674625" w:rsidP="00674625">
      <w:pPr>
        <w:pStyle w:val="Heading1"/>
        <w:jc w:val="both"/>
        <w:rPr>
          <w:rFonts w:ascii="HelveticaNeueLT Pro 55 Roman" w:hAnsi="HelveticaNeueLT Pro 55 Roman"/>
          <w:color w:val="772583"/>
        </w:rPr>
      </w:pPr>
      <w:r w:rsidRPr="00552FEC">
        <w:rPr>
          <w:rFonts w:ascii="HelveticaNeueLT Pro 55 Roman" w:hAnsi="HelveticaNeueLT Pro 55 Roman"/>
          <w:color w:val="772583"/>
        </w:rPr>
        <w:t xml:space="preserve">General </w:t>
      </w:r>
    </w:p>
    <w:p w14:paraId="066F376E" w14:textId="77777777" w:rsidR="00674625" w:rsidRDefault="00674625" w:rsidP="00674625">
      <w:pPr>
        <w:pStyle w:val="NoSpacing"/>
        <w:ind w:left="720"/>
        <w:rPr>
          <w:sz w:val="24"/>
          <w:szCs w:val="24"/>
        </w:rPr>
      </w:pPr>
    </w:p>
    <w:p w14:paraId="48908B7C" w14:textId="6BE8EEBE" w:rsidR="00674625" w:rsidRPr="00023F88" w:rsidRDefault="00813475" w:rsidP="00674625">
      <w:pPr>
        <w:pStyle w:val="NoSpacing"/>
        <w:numPr>
          <w:ilvl w:val="0"/>
          <w:numId w:val="37"/>
        </w:numPr>
        <w:rPr>
          <w:sz w:val="24"/>
          <w:szCs w:val="24"/>
        </w:rPr>
      </w:pPr>
      <w:r w:rsidRPr="00674625">
        <w:rPr>
          <w:rFonts w:ascii="HelveticaNeueLT Pro 55 Roman" w:hAnsi="HelveticaNeueLT Pro 55 Roman" w:cs="Arial"/>
          <w:sz w:val="24"/>
          <w:szCs w:val="24"/>
        </w:rPr>
        <w:t>Attend staff meetings and other training events as required</w:t>
      </w:r>
      <w:r w:rsidR="00EC46D7" w:rsidRPr="00674625">
        <w:rPr>
          <w:rFonts w:ascii="HelveticaNeueLT Pro 55 Roman" w:hAnsi="HelveticaNeueLT Pro 55 Roman" w:cs="Arial"/>
          <w:sz w:val="24"/>
          <w:szCs w:val="24"/>
        </w:rPr>
        <w:t>.</w:t>
      </w:r>
    </w:p>
    <w:p w14:paraId="621BE81B" w14:textId="77777777" w:rsidR="00023F88" w:rsidRPr="00674625" w:rsidRDefault="00023F88" w:rsidP="00023F88">
      <w:pPr>
        <w:pStyle w:val="NoSpacing"/>
        <w:ind w:left="720"/>
        <w:rPr>
          <w:sz w:val="24"/>
          <w:szCs w:val="24"/>
        </w:rPr>
      </w:pPr>
    </w:p>
    <w:p w14:paraId="4395B681" w14:textId="63A44207" w:rsidR="00674625" w:rsidRPr="00023F88" w:rsidRDefault="00813475" w:rsidP="00674625">
      <w:pPr>
        <w:pStyle w:val="NoSpacing"/>
        <w:numPr>
          <w:ilvl w:val="0"/>
          <w:numId w:val="37"/>
        </w:numPr>
        <w:rPr>
          <w:sz w:val="24"/>
          <w:szCs w:val="24"/>
        </w:rPr>
      </w:pPr>
      <w:r w:rsidRPr="00674625">
        <w:rPr>
          <w:rFonts w:ascii="HelveticaNeueLT Pro 55 Roman" w:hAnsi="HelveticaNeueLT Pro 55 Roman" w:cs="Arial"/>
          <w:sz w:val="24"/>
          <w:szCs w:val="24"/>
        </w:rPr>
        <w:t xml:space="preserve">To uphold LWA's policies, with particular reference to confidentiality, health and safety and </w:t>
      </w:r>
      <w:r w:rsidR="00E778C9" w:rsidRPr="00674625">
        <w:rPr>
          <w:rFonts w:ascii="HelveticaNeueLT Pro 55 Roman" w:hAnsi="HelveticaNeueLT Pro 55 Roman" w:cs="Arial"/>
          <w:sz w:val="24"/>
          <w:szCs w:val="24"/>
        </w:rPr>
        <w:t>equity</w:t>
      </w:r>
      <w:r w:rsidR="0032105A" w:rsidRPr="00674625">
        <w:rPr>
          <w:rFonts w:ascii="HelveticaNeueLT Pro 55 Roman" w:hAnsi="HelveticaNeueLT Pro 55 Roman" w:cs="Arial"/>
          <w:sz w:val="24"/>
          <w:szCs w:val="24"/>
        </w:rPr>
        <w:t>,</w:t>
      </w:r>
      <w:r w:rsidR="00E778C9" w:rsidRPr="00674625">
        <w:rPr>
          <w:rFonts w:ascii="HelveticaNeueLT Pro 55 Roman" w:hAnsi="HelveticaNeueLT Pro 55 Roman" w:cs="Arial"/>
          <w:sz w:val="24"/>
          <w:szCs w:val="24"/>
        </w:rPr>
        <w:t xml:space="preserve"> diversity</w:t>
      </w:r>
      <w:r w:rsidR="0032105A" w:rsidRPr="00674625">
        <w:rPr>
          <w:rFonts w:ascii="HelveticaNeueLT Pro 55 Roman" w:hAnsi="HelveticaNeueLT Pro 55 Roman" w:cs="Arial"/>
          <w:sz w:val="24"/>
          <w:szCs w:val="24"/>
        </w:rPr>
        <w:t xml:space="preserve"> and inclusion</w:t>
      </w:r>
      <w:r w:rsidR="00EC46D7" w:rsidRPr="00674625">
        <w:rPr>
          <w:rFonts w:ascii="HelveticaNeueLT Pro 55 Roman" w:hAnsi="HelveticaNeueLT Pro 55 Roman" w:cs="Arial"/>
          <w:sz w:val="24"/>
          <w:szCs w:val="24"/>
        </w:rPr>
        <w:t>.</w:t>
      </w:r>
    </w:p>
    <w:p w14:paraId="2F85E7CD" w14:textId="77777777" w:rsidR="00023F88" w:rsidRPr="00674625" w:rsidRDefault="00023F88" w:rsidP="00023F88">
      <w:pPr>
        <w:pStyle w:val="NoSpacing"/>
        <w:rPr>
          <w:sz w:val="24"/>
          <w:szCs w:val="24"/>
        </w:rPr>
      </w:pPr>
    </w:p>
    <w:p w14:paraId="7335EB46" w14:textId="74F306FE" w:rsidR="00674625" w:rsidRPr="00023F88" w:rsidRDefault="00813475" w:rsidP="00674625">
      <w:pPr>
        <w:pStyle w:val="NoSpacing"/>
        <w:numPr>
          <w:ilvl w:val="0"/>
          <w:numId w:val="37"/>
        </w:numPr>
        <w:rPr>
          <w:sz w:val="24"/>
          <w:szCs w:val="24"/>
        </w:rPr>
      </w:pPr>
      <w:r w:rsidRPr="00674625">
        <w:rPr>
          <w:rFonts w:ascii="HelveticaNeueLT Pro 55 Roman" w:hAnsi="HelveticaNeueLT Pro 55 Roman" w:cs="Arial"/>
          <w:sz w:val="24"/>
          <w:szCs w:val="24"/>
        </w:rPr>
        <w:t>To carry out any other duties or training commensurate with the post.</w:t>
      </w:r>
    </w:p>
    <w:p w14:paraId="2A603197" w14:textId="77777777" w:rsidR="00023F88" w:rsidRPr="00674625" w:rsidRDefault="00023F88" w:rsidP="00023F88">
      <w:pPr>
        <w:pStyle w:val="NoSpacing"/>
        <w:rPr>
          <w:sz w:val="24"/>
          <w:szCs w:val="24"/>
        </w:rPr>
      </w:pPr>
    </w:p>
    <w:p w14:paraId="7BBBF388" w14:textId="77777777" w:rsidR="003F3907" w:rsidRPr="003F3907" w:rsidRDefault="00813475" w:rsidP="003F3907">
      <w:pPr>
        <w:pStyle w:val="NoSpacing"/>
        <w:numPr>
          <w:ilvl w:val="0"/>
          <w:numId w:val="37"/>
        </w:numPr>
        <w:rPr>
          <w:sz w:val="24"/>
          <w:szCs w:val="24"/>
        </w:rPr>
      </w:pPr>
      <w:r w:rsidRPr="00674625">
        <w:rPr>
          <w:rFonts w:ascii="HelveticaNeueLT Pro 55 Roman" w:hAnsi="HelveticaNeueLT Pro 55 Roman" w:cs="Calibri"/>
          <w:sz w:val="24"/>
          <w:szCs w:val="24"/>
        </w:rPr>
        <w:t>To carry out any other duties that are reasonably required by LWA</w:t>
      </w:r>
      <w:r w:rsidR="00023F88">
        <w:rPr>
          <w:rFonts w:ascii="HelveticaNeueLT Pro 55 Roman" w:hAnsi="HelveticaNeueLT Pro 55 Roman" w:cs="Arial"/>
          <w:sz w:val="24"/>
          <w:szCs w:val="24"/>
        </w:rPr>
        <w:t>.</w:t>
      </w:r>
    </w:p>
    <w:p w14:paraId="747AA8FB" w14:textId="77777777" w:rsidR="003F3907" w:rsidRDefault="003F3907" w:rsidP="003F3907">
      <w:pPr>
        <w:pStyle w:val="ListParagraph"/>
        <w:rPr>
          <w:rFonts w:ascii="HelveticaNeueLT Pro 55 Roman" w:hAnsi="HelveticaNeueLT Pro 55 Roman"/>
          <w:color w:val="772583"/>
        </w:rPr>
      </w:pPr>
    </w:p>
    <w:p w14:paraId="21001502" w14:textId="24E18BC6" w:rsidR="00B07BD6" w:rsidRPr="003F3907" w:rsidRDefault="00B07BD6" w:rsidP="003F3907">
      <w:pPr>
        <w:pStyle w:val="NoSpacing"/>
        <w:rPr>
          <w:sz w:val="24"/>
          <w:szCs w:val="24"/>
        </w:rPr>
      </w:pPr>
      <w:r w:rsidRPr="003F3907">
        <w:rPr>
          <w:rFonts w:ascii="HelveticaNeueLT Pro 55 Roman" w:hAnsi="HelveticaNeueLT Pro 55 Roman"/>
          <w:color w:val="772583"/>
          <w:sz w:val="24"/>
          <w:szCs w:val="24"/>
        </w:rPr>
        <w:t xml:space="preserve">Person Specification </w:t>
      </w:r>
    </w:p>
    <w:p w14:paraId="1B32C339" w14:textId="77777777" w:rsidR="00B07BD6" w:rsidRPr="00B0066E" w:rsidRDefault="00B07BD6" w:rsidP="00B07BD6">
      <w:pPr>
        <w:rPr>
          <w:rFonts w:ascii="HelveticaNeueLT Pro 55 Roman" w:hAnsi="HelveticaNeueLT Pro 55 Roman"/>
        </w:rPr>
      </w:pPr>
    </w:p>
    <w:p w14:paraId="05781EDA" w14:textId="0526175E" w:rsidR="00B07BD6" w:rsidRDefault="00B07BD6" w:rsidP="00B07BD6">
      <w:pPr>
        <w:rPr>
          <w:rFonts w:ascii="HelveticaNeueLT Pro 55 Roman" w:hAnsi="HelveticaNeueLT Pro 55 Roman" w:cs="Arial"/>
          <w:sz w:val="24"/>
        </w:rPr>
      </w:pPr>
      <w:r w:rsidRPr="00B0066E">
        <w:rPr>
          <w:rFonts w:ascii="HelveticaNeueLT Pro 55 Roman" w:hAnsi="HelveticaNeueLT Pro 55 Roman" w:cs="Arial"/>
          <w:sz w:val="24"/>
        </w:rPr>
        <w:t>Our ideal candidate will be able to demonstrate</w:t>
      </w:r>
      <w:r w:rsidR="00F65DE0">
        <w:rPr>
          <w:rFonts w:ascii="HelveticaNeueLT Pro 55 Roman" w:hAnsi="HelveticaNeueLT Pro 55 Roman" w:cs="Arial"/>
          <w:sz w:val="24"/>
        </w:rPr>
        <w:t>;</w:t>
      </w:r>
    </w:p>
    <w:p w14:paraId="6C444D10" w14:textId="77777777" w:rsidR="00B07BD6" w:rsidRPr="00B0066E" w:rsidRDefault="00B07BD6" w:rsidP="00B07BD6">
      <w:pPr>
        <w:rPr>
          <w:rFonts w:ascii="HelveticaNeueLT Pro 55 Roman" w:hAnsi="HelveticaNeueLT Pro 55 Roman" w:cs="Arial"/>
          <w:sz w:val="24"/>
        </w:rPr>
      </w:pPr>
    </w:p>
    <w:tbl>
      <w:tblPr>
        <w:tblStyle w:val="TableGrid"/>
        <w:tblW w:w="9918" w:type="dxa"/>
        <w:tblLook w:val="04A0" w:firstRow="1" w:lastRow="0" w:firstColumn="1" w:lastColumn="0" w:noHBand="0" w:noVBand="1"/>
      </w:tblPr>
      <w:tblGrid>
        <w:gridCol w:w="6799"/>
        <w:gridCol w:w="3119"/>
      </w:tblGrid>
      <w:tr w:rsidR="00B07BD6" w:rsidRPr="00B0066E" w14:paraId="473BBE2A" w14:textId="77777777" w:rsidTr="003F3907">
        <w:trPr>
          <w:trHeight w:val="809"/>
        </w:trPr>
        <w:tc>
          <w:tcPr>
            <w:tcW w:w="6799" w:type="dxa"/>
            <w:vAlign w:val="center"/>
          </w:tcPr>
          <w:p w14:paraId="134D3DAD" w14:textId="77777777" w:rsidR="00B07BD6" w:rsidRPr="00B0066E" w:rsidRDefault="00B07BD6" w:rsidP="00902282">
            <w:pPr>
              <w:pStyle w:val="Heading1"/>
              <w:jc w:val="both"/>
              <w:outlineLvl w:val="0"/>
              <w:rPr>
                <w:rFonts w:ascii="HelveticaNeueLT Pro 55 Roman" w:hAnsi="HelveticaNeueLT Pro 55 Roman" w:cs="Arial"/>
                <w:color w:val="B61AAB"/>
              </w:rPr>
            </w:pPr>
            <w:r w:rsidRPr="00B0066E">
              <w:rPr>
                <w:rFonts w:ascii="HelveticaNeueLT Pro 55 Roman" w:hAnsi="HelveticaNeueLT Pro 55 Roman"/>
                <w:color w:val="772583"/>
              </w:rPr>
              <w:lastRenderedPageBreak/>
              <w:t>Experience</w:t>
            </w:r>
          </w:p>
        </w:tc>
        <w:tc>
          <w:tcPr>
            <w:tcW w:w="3119" w:type="dxa"/>
            <w:vAlign w:val="center"/>
          </w:tcPr>
          <w:p w14:paraId="1543C7D4" w14:textId="77777777" w:rsidR="00B07BD6" w:rsidRPr="00B0066E" w:rsidRDefault="00B07BD6" w:rsidP="00902282">
            <w:pPr>
              <w:pStyle w:val="Heading1"/>
              <w:outlineLvl w:val="0"/>
              <w:rPr>
                <w:rFonts w:ascii="HelveticaNeueLT Pro 55 Roman" w:hAnsi="HelveticaNeueLT Pro 55 Roman"/>
                <w:color w:val="772583"/>
              </w:rPr>
            </w:pPr>
            <w:r w:rsidRPr="00B0066E">
              <w:rPr>
                <w:rFonts w:ascii="HelveticaNeueLT Pro 55 Roman" w:hAnsi="HelveticaNeueLT Pro 55 Roman"/>
                <w:color w:val="772583"/>
              </w:rPr>
              <w:t>How Assessed:</w:t>
            </w:r>
          </w:p>
          <w:p w14:paraId="6455C969" w14:textId="5983135C" w:rsidR="00B07BD6" w:rsidRDefault="001A62D6" w:rsidP="00902282">
            <w:pPr>
              <w:pStyle w:val="Heading1"/>
              <w:outlineLvl w:val="0"/>
              <w:rPr>
                <w:rFonts w:ascii="HelveticaNeueLT Pro 55 Roman" w:hAnsi="HelveticaNeueLT Pro 55 Roman"/>
                <w:color w:val="772583"/>
              </w:rPr>
            </w:pPr>
            <w:r>
              <w:rPr>
                <w:rFonts w:ascii="HelveticaNeueLT Pro 55 Roman" w:hAnsi="HelveticaNeueLT Pro 55 Roman"/>
                <w:color w:val="772583"/>
              </w:rPr>
              <w:t>A</w:t>
            </w:r>
            <w:r w:rsidR="00B07BD6">
              <w:rPr>
                <w:rFonts w:ascii="HelveticaNeueLT Pro 55 Roman" w:hAnsi="HelveticaNeueLT Pro 55 Roman"/>
                <w:color w:val="772583"/>
              </w:rPr>
              <w:t xml:space="preserve"> = </w:t>
            </w:r>
            <w:r>
              <w:rPr>
                <w:rFonts w:ascii="HelveticaNeueLT Pro 55 Roman" w:hAnsi="HelveticaNeueLT Pro 55 Roman"/>
                <w:color w:val="772583"/>
              </w:rPr>
              <w:t>Application</w:t>
            </w:r>
            <w:r w:rsidR="00B07BD6">
              <w:rPr>
                <w:rFonts w:ascii="HelveticaNeueLT Pro 55 Roman" w:hAnsi="HelveticaNeueLT Pro 55 Roman"/>
                <w:color w:val="772583"/>
              </w:rPr>
              <w:t xml:space="preserve"> Letter</w:t>
            </w:r>
          </w:p>
          <w:p w14:paraId="4A1CA03A" w14:textId="77777777" w:rsidR="00B07BD6" w:rsidRPr="00B0066E" w:rsidRDefault="00B07BD6" w:rsidP="00902282">
            <w:pPr>
              <w:pStyle w:val="Heading1"/>
              <w:outlineLvl w:val="0"/>
              <w:rPr>
                <w:rFonts w:ascii="HelveticaNeueLT Pro 55 Roman" w:hAnsi="HelveticaNeueLT Pro 55 Roman" w:cs="Arial"/>
              </w:rPr>
            </w:pPr>
            <w:r>
              <w:rPr>
                <w:rFonts w:ascii="HelveticaNeueLT Pro 55 Roman" w:hAnsi="HelveticaNeueLT Pro 55 Roman"/>
                <w:color w:val="772583"/>
              </w:rPr>
              <w:t>I = Interview</w:t>
            </w:r>
          </w:p>
        </w:tc>
      </w:tr>
      <w:tr w:rsidR="007658E7" w:rsidRPr="00CB1E8E" w14:paraId="71851E42" w14:textId="77777777" w:rsidTr="003F3907">
        <w:tc>
          <w:tcPr>
            <w:tcW w:w="6799" w:type="dxa"/>
            <w:vAlign w:val="center"/>
          </w:tcPr>
          <w:p w14:paraId="59FB3D14" w14:textId="2FB411EC" w:rsidR="007658E7" w:rsidRPr="00D25AAB" w:rsidRDefault="00D25AAB" w:rsidP="00D25AAB">
            <w:pPr>
              <w:rPr>
                <w:rFonts w:cs="Arial"/>
                <w:sz w:val="24"/>
                <w:szCs w:val="24"/>
              </w:rPr>
            </w:pPr>
            <w:r>
              <w:rPr>
                <w:sz w:val="24"/>
                <w:szCs w:val="24"/>
              </w:rPr>
              <w:t xml:space="preserve">1. </w:t>
            </w:r>
            <w:r w:rsidRPr="00D25AAB">
              <w:rPr>
                <w:sz w:val="24"/>
                <w:szCs w:val="24"/>
              </w:rPr>
              <w:t>Telephone based and/or face to face advice and/or support work</w:t>
            </w:r>
          </w:p>
        </w:tc>
        <w:tc>
          <w:tcPr>
            <w:tcW w:w="3119" w:type="dxa"/>
            <w:vAlign w:val="center"/>
          </w:tcPr>
          <w:p w14:paraId="166310B8" w14:textId="0F9D0791" w:rsidR="007658E7" w:rsidRPr="00CB1E8E" w:rsidRDefault="00D25AAB"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7658E7" w:rsidRPr="00CB1E8E" w14:paraId="2265F0B2" w14:textId="77777777" w:rsidTr="003F3907">
        <w:tc>
          <w:tcPr>
            <w:tcW w:w="6799" w:type="dxa"/>
            <w:vAlign w:val="center"/>
          </w:tcPr>
          <w:p w14:paraId="1AE6CBC1" w14:textId="67A4934E" w:rsidR="007658E7" w:rsidRPr="00D25AAB" w:rsidRDefault="00D25AAB" w:rsidP="00D25AAB">
            <w:pPr>
              <w:rPr>
                <w:rFonts w:cs="Arial"/>
                <w:sz w:val="24"/>
                <w:szCs w:val="24"/>
              </w:rPr>
            </w:pPr>
            <w:r>
              <w:rPr>
                <w:sz w:val="24"/>
                <w:szCs w:val="24"/>
              </w:rPr>
              <w:t xml:space="preserve">2. </w:t>
            </w:r>
            <w:r w:rsidRPr="00D25AAB">
              <w:rPr>
                <w:sz w:val="24"/>
                <w:szCs w:val="24"/>
              </w:rPr>
              <w:t>Supporting vulnerable people</w:t>
            </w:r>
          </w:p>
        </w:tc>
        <w:tc>
          <w:tcPr>
            <w:tcW w:w="3119" w:type="dxa"/>
            <w:vAlign w:val="center"/>
          </w:tcPr>
          <w:p w14:paraId="232375AB" w14:textId="1638104F" w:rsidR="007658E7" w:rsidRPr="00CB1E8E" w:rsidRDefault="00D25AAB"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D25AAB" w:rsidRPr="00CB1E8E" w14:paraId="4B2666A0" w14:textId="77777777" w:rsidTr="003F3907">
        <w:tc>
          <w:tcPr>
            <w:tcW w:w="6799" w:type="dxa"/>
          </w:tcPr>
          <w:p w14:paraId="3BCFB2C2" w14:textId="6A872F08" w:rsidR="00D25AAB" w:rsidRPr="00D25AAB" w:rsidRDefault="00D25AAB" w:rsidP="00D25AAB">
            <w:pPr>
              <w:rPr>
                <w:rFonts w:cs="Arial"/>
                <w:sz w:val="24"/>
                <w:szCs w:val="24"/>
              </w:rPr>
            </w:pPr>
            <w:r>
              <w:rPr>
                <w:sz w:val="24"/>
                <w:szCs w:val="24"/>
              </w:rPr>
              <w:t xml:space="preserve">3. </w:t>
            </w:r>
            <w:r w:rsidRPr="00D25AAB">
              <w:rPr>
                <w:sz w:val="24"/>
                <w:szCs w:val="24"/>
              </w:rPr>
              <w:t>Working within an operational multi-agency environment</w:t>
            </w:r>
          </w:p>
        </w:tc>
        <w:tc>
          <w:tcPr>
            <w:tcW w:w="3119" w:type="dxa"/>
            <w:vAlign w:val="center"/>
          </w:tcPr>
          <w:p w14:paraId="2A098B01" w14:textId="2A2D602B" w:rsidR="00D25AAB" w:rsidRPr="00CB1E8E" w:rsidRDefault="00D25AAB" w:rsidP="00D25AAB">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D25AAB" w:rsidRPr="00CB1E8E" w14:paraId="6F63951B" w14:textId="77777777" w:rsidTr="003F3907">
        <w:tc>
          <w:tcPr>
            <w:tcW w:w="6799" w:type="dxa"/>
            <w:vAlign w:val="center"/>
          </w:tcPr>
          <w:p w14:paraId="1B3BE9FC" w14:textId="7EE18736" w:rsidR="00D25AAB" w:rsidRPr="00D25AAB" w:rsidRDefault="00D25AAB" w:rsidP="00D25AAB">
            <w:pPr>
              <w:rPr>
                <w:rFonts w:cs="Arial"/>
                <w:sz w:val="24"/>
                <w:szCs w:val="24"/>
              </w:rPr>
            </w:pPr>
            <w:r>
              <w:rPr>
                <w:sz w:val="24"/>
                <w:szCs w:val="24"/>
              </w:rPr>
              <w:t xml:space="preserve">4. </w:t>
            </w:r>
            <w:r w:rsidRPr="00D25AAB">
              <w:rPr>
                <w:sz w:val="24"/>
                <w:szCs w:val="24"/>
              </w:rPr>
              <w:t>Advocating on behalf of service users</w:t>
            </w:r>
          </w:p>
        </w:tc>
        <w:tc>
          <w:tcPr>
            <w:tcW w:w="3119" w:type="dxa"/>
            <w:vAlign w:val="center"/>
          </w:tcPr>
          <w:p w14:paraId="648C2490" w14:textId="6DA19D2F" w:rsidR="00D25AAB" w:rsidRPr="00CB1E8E" w:rsidRDefault="00D25AAB" w:rsidP="00D25AAB">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D25AAB" w:rsidRPr="00CB1E8E" w14:paraId="1D606189" w14:textId="77777777" w:rsidTr="003F3907">
        <w:tc>
          <w:tcPr>
            <w:tcW w:w="6799" w:type="dxa"/>
            <w:vAlign w:val="center"/>
          </w:tcPr>
          <w:p w14:paraId="5A5C231E" w14:textId="6354C45E" w:rsidR="00D25AAB" w:rsidRPr="00D25AAB" w:rsidRDefault="00D25AAB" w:rsidP="00D25AAB">
            <w:pPr>
              <w:rPr>
                <w:rFonts w:cs="Arial"/>
                <w:sz w:val="24"/>
                <w:szCs w:val="24"/>
              </w:rPr>
            </w:pPr>
            <w:r>
              <w:rPr>
                <w:sz w:val="24"/>
                <w:szCs w:val="24"/>
              </w:rPr>
              <w:t xml:space="preserve">5. </w:t>
            </w:r>
            <w:r w:rsidRPr="00D25AAB">
              <w:rPr>
                <w:sz w:val="24"/>
                <w:szCs w:val="24"/>
              </w:rPr>
              <w:t>Safeguarding practices and procedures</w:t>
            </w:r>
          </w:p>
        </w:tc>
        <w:tc>
          <w:tcPr>
            <w:tcW w:w="3119" w:type="dxa"/>
            <w:vAlign w:val="center"/>
          </w:tcPr>
          <w:p w14:paraId="1BBC2EE9" w14:textId="6C180E94" w:rsidR="00D25AAB" w:rsidRPr="00CB1E8E" w:rsidRDefault="00D25AAB" w:rsidP="00D25AAB">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D25AAB" w:rsidRPr="00B0066E" w14:paraId="347834F6" w14:textId="77777777" w:rsidTr="003F3907">
        <w:tc>
          <w:tcPr>
            <w:tcW w:w="6799" w:type="dxa"/>
            <w:vAlign w:val="center"/>
          </w:tcPr>
          <w:p w14:paraId="7DEE86A4" w14:textId="77777777" w:rsidR="00D25AAB" w:rsidRPr="00B0066E" w:rsidRDefault="00D25AAB" w:rsidP="00D25AAB">
            <w:pPr>
              <w:pStyle w:val="Heading1"/>
              <w:jc w:val="both"/>
              <w:outlineLvl w:val="0"/>
              <w:rPr>
                <w:rFonts w:ascii="HelveticaNeueLT Pro 55 Roman" w:hAnsi="HelveticaNeueLT Pro 55 Roman"/>
                <w:color w:val="772583"/>
              </w:rPr>
            </w:pPr>
            <w:r w:rsidRPr="00B0066E">
              <w:rPr>
                <w:rFonts w:ascii="HelveticaNeueLT Pro 55 Roman" w:hAnsi="HelveticaNeueLT Pro 55 Roman"/>
                <w:color w:val="772583"/>
              </w:rPr>
              <w:t>Understanding</w:t>
            </w:r>
          </w:p>
        </w:tc>
        <w:tc>
          <w:tcPr>
            <w:tcW w:w="3119" w:type="dxa"/>
            <w:vAlign w:val="center"/>
          </w:tcPr>
          <w:p w14:paraId="78E641D3" w14:textId="460FAA39" w:rsidR="00D25AAB" w:rsidRPr="00B0066E" w:rsidRDefault="00D25AAB" w:rsidP="00D25AAB">
            <w:pPr>
              <w:pStyle w:val="Heading1"/>
              <w:outlineLvl w:val="0"/>
              <w:rPr>
                <w:rFonts w:ascii="HelveticaNeueLT Pro 55 Roman" w:hAnsi="HelveticaNeueLT Pro 55 Roman"/>
                <w:color w:val="772583"/>
              </w:rPr>
            </w:pPr>
          </w:p>
        </w:tc>
      </w:tr>
      <w:tr w:rsidR="00D25AAB" w:rsidRPr="00CB1E8E" w14:paraId="23A4161E" w14:textId="77777777" w:rsidTr="003F3907">
        <w:tc>
          <w:tcPr>
            <w:tcW w:w="6799" w:type="dxa"/>
            <w:vAlign w:val="center"/>
          </w:tcPr>
          <w:p w14:paraId="02949E35" w14:textId="392D7994" w:rsidR="00D25AAB" w:rsidRPr="005D7509" w:rsidRDefault="005D7509" w:rsidP="005D7509">
            <w:pPr>
              <w:rPr>
                <w:rFonts w:cs="Arial"/>
                <w:sz w:val="24"/>
                <w:szCs w:val="24"/>
              </w:rPr>
            </w:pPr>
            <w:r>
              <w:rPr>
                <w:sz w:val="24"/>
                <w:szCs w:val="24"/>
              </w:rPr>
              <w:t xml:space="preserve">6. </w:t>
            </w:r>
            <w:r w:rsidRPr="005D7509">
              <w:rPr>
                <w:sz w:val="24"/>
                <w:szCs w:val="24"/>
              </w:rPr>
              <w:t>Violence against women and domestic, sexual and honour-</w:t>
            </w:r>
            <w:r w:rsidRPr="005D7509">
              <w:rPr>
                <w:spacing w:val="-1"/>
                <w:sz w:val="24"/>
                <w:szCs w:val="24"/>
              </w:rPr>
              <w:t xml:space="preserve"> </w:t>
            </w:r>
            <w:r w:rsidRPr="005D7509">
              <w:rPr>
                <w:sz w:val="24"/>
                <w:szCs w:val="24"/>
              </w:rPr>
              <w:t>based</w:t>
            </w:r>
            <w:r w:rsidRPr="005D7509">
              <w:rPr>
                <w:spacing w:val="-2"/>
                <w:sz w:val="24"/>
                <w:szCs w:val="24"/>
              </w:rPr>
              <w:t xml:space="preserve"> </w:t>
            </w:r>
            <w:r w:rsidRPr="005D7509">
              <w:rPr>
                <w:sz w:val="24"/>
                <w:szCs w:val="24"/>
              </w:rPr>
              <w:t>violence and</w:t>
            </w:r>
            <w:r w:rsidRPr="005D7509">
              <w:rPr>
                <w:spacing w:val="-2"/>
                <w:sz w:val="24"/>
                <w:szCs w:val="24"/>
              </w:rPr>
              <w:t xml:space="preserve"> </w:t>
            </w:r>
            <w:r w:rsidRPr="005D7509">
              <w:rPr>
                <w:sz w:val="24"/>
                <w:szCs w:val="24"/>
              </w:rPr>
              <w:t>abuse,</w:t>
            </w:r>
            <w:r w:rsidRPr="005D7509">
              <w:rPr>
                <w:spacing w:val="-1"/>
                <w:sz w:val="24"/>
                <w:szCs w:val="24"/>
              </w:rPr>
              <w:t xml:space="preserve"> </w:t>
            </w:r>
            <w:r w:rsidRPr="005D7509">
              <w:rPr>
                <w:sz w:val="24"/>
                <w:szCs w:val="24"/>
              </w:rPr>
              <w:t>stalking</w:t>
            </w:r>
            <w:r w:rsidRPr="005D7509">
              <w:rPr>
                <w:spacing w:val="-2"/>
                <w:sz w:val="24"/>
                <w:szCs w:val="24"/>
              </w:rPr>
              <w:t xml:space="preserve"> </w:t>
            </w:r>
            <w:r w:rsidRPr="005D7509">
              <w:rPr>
                <w:sz w:val="24"/>
                <w:szCs w:val="24"/>
              </w:rPr>
              <w:t>and</w:t>
            </w:r>
            <w:r w:rsidRPr="005D7509">
              <w:rPr>
                <w:spacing w:val="-2"/>
                <w:sz w:val="24"/>
                <w:szCs w:val="24"/>
              </w:rPr>
              <w:t xml:space="preserve"> </w:t>
            </w:r>
            <w:r w:rsidRPr="005D7509">
              <w:rPr>
                <w:sz w:val="24"/>
                <w:szCs w:val="24"/>
              </w:rPr>
              <w:t xml:space="preserve">forced </w:t>
            </w:r>
            <w:r w:rsidRPr="005D7509">
              <w:rPr>
                <w:spacing w:val="-2"/>
                <w:sz w:val="24"/>
                <w:szCs w:val="24"/>
              </w:rPr>
              <w:t>marriage.</w:t>
            </w:r>
          </w:p>
        </w:tc>
        <w:tc>
          <w:tcPr>
            <w:tcW w:w="3119" w:type="dxa"/>
            <w:vAlign w:val="center"/>
          </w:tcPr>
          <w:p w14:paraId="1A860CC1" w14:textId="4FB523FA" w:rsidR="00D25AAB" w:rsidRPr="00CB1E8E" w:rsidRDefault="005D7509" w:rsidP="00D25AAB">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D25AAB" w:rsidRPr="00CB1E8E" w14:paraId="645C01C3" w14:textId="77777777" w:rsidTr="003F3907">
        <w:tc>
          <w:tcPr>
            <w:tcW w:w="6799" w:type="dxa"/>
            <w:vAlign w:val="center"/>
          </w:tcPr>
          <w:p w14:paraId="68F14ABF" w14:textId="0CC518A4" w:rsidR="00D25AAB" w:rsidRPr="005D7509" w:rsidRDefault="005D7509" w:rsidP="005D7509">
            <w:pPr>
              <w:rPr>
                <w:rFonts w:cs="Arial"/>
                <w:sz w:val="24"/>
                <w:szCs w:val="24"/>
              </w:rPr>
            </w:pPr>
            <w:r>
              <w:rPr>
                <w:sz w:val="24"/>
                <w:szCs w:val="24"/>
              </w:rPr>
              <w:t xml:space="preserve">7. </w:t>
            </w:r>
            <w:r w:rsidRPr="005D7509">
              <w:rPr>
                <w:sz w:val="24"/>
                <w:szCs w:val="24"/>
              </w:rPr>
              <w:t>Child</w:t>
            </w:r>
            <w:r w:rsidRPr="005D7509">
              <w:rPr>
                <w:spacing w:val="40"/>
                <w:sz w:val="24"/>
                <w:szCs w:val="24"/>
              </w:rPr>
              <w:t xml:space="preserve"> </w:t>
            </w:r>
            <w:r w:rsidRPr="005D7509">
              <w:rPr>
                <w:sz w:val="24"/>
                <w:szCs w:val="24"/>
              </w:rPr>
              <w:t>protection</w:t>
            </w:r>
            <w:r w:rsidRPr="005D7509">
              <w:rPr>
                <w:spacing w:val="40"/>
                <w:sz w:val="24"/>
                <w:szCs w:val="24"/>
              </w:rPr>
              <w:t xml:space="preserve"> </w:t>
            </w:r>
            <w:r w:rsidRPr="005D7509">
              <w:rPr>
                <w:sz w:val="24"/>
                <w:szCs w:val="24"/>
              </w:rPr>
              <w:t>and</w:t>
            </w:r>
            <w:r w:rsidRPr="005D7509">
              <w:rPr>
                <w:spacing w:val="40"/>
                <w:sz w:val="24"/>
                <w:szCs w:val="24"/>
              </w:rPr>
              <w:t xml:space="preserve"> </w:t>
            </w:r>
            <w:r w:rsidRPr="005D7509">
              <w:rPr>
                <w:sz w:val="24"/>
                <w:szCs w:val="24"/>
              </w:rPr>
              <w:t>adult</w:t>
            </w:r>
            <w:r w:rsidRPr="005D7509">
              <w:rPr>
                <w:spacing w:val="40"/>
                <w:sz w:val="24"/>
                <w:szCs w:val="24"/>
              </w:rPr>
              <w:t xml:space="preserve"> </w:t>
            </w:r>
            <w:r w:rsidRPr="005D7509">
              <w:rPr>
                <w:sz w:val="24"/>
                <w:szCs w:val="24"/>
              </w:rPr>
              <w:t>safeguarding issues and procedures</w:t>
            </w:r>
          </w:p>
        </w:tc>
        <w:tc>
          <w:tcPr>
            <w:tcW w:w="3119" w:type="dxa"/>
            <w:vAlign w:val="center"/>
          </w:tcPr>
          <w:p w14:paraId="0BCD7707" w14:textId="73321332" w:rsidR="00D25AAB" w:rsidRPr="00CB1E8E" w:rsidRDefault="005D7509" w:rsidP="00D25AAB">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D25AAB" w:rsidRPr="00CB1E8E" w14:paraId="72083CF2" w14:textId="77777777" w:rsidTr="003F3907">
        <w:tc>
          <w:tcPr>
            <w:tcW w:w="6799" w:type="dxa"/>
            <w:vAlign w:val="center"/>
          </w:tcPr>
          <w:p w14:paraId="38BC74DA" w14:textId="42100B38" w:rsidR="00D25AAB" w:rsidRPr="005D7509" w:rsidRDefault="005D7509" w:rsidP="005D7509">
            <w:pPr>
              <w:rPr>
                <w:sz w:val="24"/>
                <w:szCs w:val="24"/>
              </w:rPr>
            </w:pPr>
            <w:r>
              <w:rPr>
                <w:sz w:val="24"/>
                <w:szCs w:val="24"/>
              </w:rPr>
              <w:t xml:space="preserve">8. </w:t>
            </w:r>
            <w:r w:rsidRPr="005D7509">
              <w:rPr>
                <w:sz w:val="24"/>
                <w:szCs w:val="24"/>
              </w:rPr>
              <w:t>DRAM, MARAC and Domestic Abuse Disclosure Scheme</w:t>
            </w:r>
          </w:p>
        </w:tc>
        <w:tc>
          <w:tcPr>
            <w:tcW w:w="3119" w:type="dxa"/>
            <w:vAlign w:val="center"/>
          </w:tcPr>
          <w:p w14:paraId="30DB8EF6" w14:textId="6BAF680D" w:rsidR="00D25AAB" w:rsidRPr="00CB1E8E" w:rsidRDefault="005D7509" w:rsidP="00D25AAB">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D25AAB" w:rsidRPr="00CB1E8E" w14:paraId="5FAA0981" w14:textId="77777777" w:rsidTr="003F3907">
        <w:tc>
          <w:tcPr>
            <w:tcW w:w="6799" w:type="dxa"/>
            <w:vAlign w:val="center"/>
          </w:tcPr>
          <w:p w14:paraId="4116F7FD" w14:textId="64C8ECC4" w:rsidR="00D25AAB" w:rsidRPr="005D7509" w:rsidRDefault="005D7509" w:rsidP="005D7509">
            <w:pPr>
              <w:rPr>
                <w:sz w:val="24"/>
                <w:szCs w:val="24"/>
              </w:rPr>
            </w:pPr>
            <w:r>
              <w:rPr>
                <w:sz w:val="24"/>
                <w:szCs w:val="24"/>
              </w:rPr>
              <w:t xml:space="preserve">9. </w:t>
            </w:r>
            <w:r w:rsidRPr="005D7509">
              <w:rPr>
                <w:sz w:val="24"/>
                <w:szCs w:val="24"/>
              </w:rPr>
              <w:t>Trauma-informed approaches and the</w:t>
            </w:r>
            <w:r w:rsidRPr="005D7509">
              <w:rPr>
                <w:spacing w:val="5"/>
                <w:sz w:val="24"/>
                <w:szCs w:val="24"/>
              </w:rPr>
              <w:t xml:space="preserve"> </w:t>
            </w:r>
            <w:r w:rsidRPr="005D7509">
              <w:rPr>
                <w:sz w:val="24"/>
                <w:szCs w:val="24"/>
              </w:rPr>
              <w:t>impact</w:t>
            </w:r>
            <w:r w:rsidRPr="005D7509">
              <w:rPr>
                <w:spacing w:val="5"/>
                <w:sz w:val="24"/>
                <w:szCs w:val="24"/>
              </w:rPr>
              <w:t xml:space="preserve"> of trauma </w:t>
            </w:r>
            <w:r w:rsidRPr="005D7509">
              <w:rPr>
                <w:sz w:val="24"/>
                <w:szCs w:val="24"/>
              </w:rPr>
              <w:t>on</w:t>
            </w:r>
            <w:r w:rsidRPr="005D7509">
              <w:rPr>
                <w:spacing w:val="5"/>
                <w:sz w:val="24"/>
                <w:szCs w:val="24"/>
              </w:rPr>
              <w:t xml:space="preserve"> </w:t>
            </w:r>
            <w:r w:rsidRPr="005D7509">
              <w:rPr>
                <w:sz w:val="24"/>
                <w:szCs w:val="24"/>
              </w:rPr>
              <w:t>victim-survivors</w:t>
            </w:r>
            <w:r w:rsidRPr="005D7509">
              <w:rPr>
                <w:spacing w:val="3"/>
                <w:sz w:val="24"/>
                <w:szCs w:val="24"/>
              </w:rPr>
              <w:t xml:space="preserve"> </w:t>
            </w:r>
            <w:r w:rsidRPr="005D7509">
              <w:rPr>
                <w:sz w:val="24"/>
                <w:szCs w:val="24"/>
              </w:rPr>
              <w:t>and</w:t>
            </w:r>
            <w:r w:rsidRPr="005D7509">
              <w:rPr>
                <w:spacing w:val="3"/>
                <w:sz w:val="24"/>
                <w:szCs w:val="24"/>
              </w:rPr>
              <w:t xml:space="preserve"> </w:t>
            </w:r>
            <w:r w:rsidRPr="005D7509">
              <w:rPr>
                <w:sz w:val="24"/>
                <w:szCs w:val="24"/>
              </w:rPr>
              <w:t>their</w:t>
            </w:r>
            <w:r w:rsidRPr="005D7509">
              <w:rPr>
                <w:spacing w:val="2"/>
                <w:sz w:val="24"/>
                <w:szCs w:val="24"/>
              </w:rPr>
              <w:t xml:space="preserve"> </w:t>
            </w:r>
            <w:r w:rsidRPr="005D7509">
              <w:rPr>
                <w:spacing w:val="-2"/>
                <w:sz w:val="24"/>
                <w:szCs w:val="24"/>
              </w:rPr>
              <w:t xml:space="preserve">children </w:t>
            </w:r>
          </w:p>
        </w:tc>
        <w:tc>
          <w:tcPr>
            <w:tcW w:w="3119" w:type="dxa"/>
            <w:vAlign w:val="center"/>
          </w:tcPr>
          <w:p w14:paraId="29348A4A" w14:textId="4337AF89" w:rsidR="00D25AAB" w:rsidRPr="00CB1E8E" w:rsidRDefault="005D7509" w:rsidP="00D25AAB">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5D7509" w:rsidRPr="00CB1E8E" w14:paraId="2B3ABA20" w14:textId="77777777" w:rsidTr="003F3907">
        <w:tc>
          <w:tcPr>
            <w:tcW w:w="6799" w:type="dxa"/>
            <w:vAlign w:val="center"/>
          </w:tcPr>
          <w:p w14:paraId="7B5864A0" w14:textId="0B2FFE7D" w:rsidR="005D7509" w:rsidRPr="005D7509" w:rsidRDefault="005D7509" w:rsidP="005D7509">
            <w:pPr>
              <w:rPr>
                <w:sz w:val="24"/>
                <w:szCs w:val="24"/>
              </w:rPr>
            </w:pPr>
            <w:r>
              <w:rPr>
                <w:sz w:val="24"/>
                <w:szCs w:val="24"/>
              </w:rPr>
              <w:t xml:space="preserve">10. </w:t>
            </w:r>
            <w:r w:rsidRPr="005D7509">
              <w:rPr>
                <w:sz w:val="24"/>
                <w:szCs w:val="24"/>
              </w:rPr>
              <w:t>Risk assessments, safety planning, care pathways and best practice when working with high risk victim-survivors</w:t>
            </w:r>
          </w:p>
        </w:tc>
        <w:tc>
          <w:tcPr>
            <w:tcW w:w="3119" w:type="dxa"/>
            <w:vAlign w:val="center"/>
          </w:tcPr>
          <w:p w14:paraId="091950BB" w14:textId="569AD54C" w:rsidR="005D7509" w:rsidRPr="00CB1E8E" w:rsidRDefault="005D7509" w:rsidP="00D25AAB">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5D7509" w:rsidRPr="00CB1E8E" w14:paraId="5D1837FB" w14:textId="77777777" w:rsidTr="003F3907">
        <w:tc>
          <w:tcPr>
            <w:tcW w:w="6799" w:type="dxa"/>
            <w:vAlign w:val="center"/>
          </w:tcPr>
          <w:p w14:paraId="14ADE52F" w14:textId="001CCA2D" w:rsidR="005D7509" w:rsidRPr="005D7509" w:rsidRDefault="005D7509" w:rsidP="005D7509">
            <w:pPr>
              <w:rPr>
                <w:sz w:val="24"/>
                <w:szCs w:val="24"/>
              </w:rPr>
            </w:pPr>
            <w:r>
              <w:rPr>
                <w:sz w:val="24"/>
                <w:szCs w:val="24"/>
              </w:rPr>
              <w:t xml:space="preserve">11. </w:t>
            </w:r>
            <w:r w:rsidRPr="005D7509">
              <w:rPr>
                <w:sz w:val="24"/>
                <w:szCs w:val="24"/>
              </w:rPr>
              <w:t>Criminal justice system and legal processes including the legal and practical remedies available to victim-survivors</w:t>
            </w:r>
          </w:p>
        </w:tc>
        <w:tc>
          <w:tcPr>
            <w:tcW w:w="3119" w:type="dxa"/>
            <w:vAlign w:val="center"/>
          </w:tcPr>
          <w:p w14:paraId="6E3E0A26" w14:textId="0CF5B54E" w:rsidR="005D7509" w:rsidRPr="00CB1E8E" w:rsidRDefault="005D7509" w:rsidP="00D25AAB">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D25AAB" w:rsidRPr="00CB1E8E" w14:paraId="17F09847" w14:textId="77777777" w:rsidTr="003F3907">
        <w:tc>
          <w:tcPr>
            <w:tcW w:w="6799" w:type="dxa"/>
            <w:vAlign w:val="center"/>
          </w:tcPr>
          <w:p w14:paraId="193B84CA" w14:textId="73AC09E8" w:rsidR="00D25AAB" w:rsidRPr="005D7509" w:rsidRDefault="005D7509" w:rsidP="005D7509">
            <w:pPr>
              <w:rPr>
                <w:sz w:val="24"/>
                <w:szCs w:val="24"/>
              </w:rPr>
            </w:pPr>
            <w:r>
              <w:rPr>
                <w:sz w:val="24"/>
                <w:szCs w:val="24"/>
              </w:rPr>
              <w:t xml:space="preserve">12. </w:t>
            </w:r>
            <w:r w:rsidRPr="005D7509">
              <w:rPr>
                <w:sz w:val="24"/>
                <w:szCs w:val="24"/>
              </w:rPr>
              <w:t>Multi-agency partnerships and other voluntary and statutory services involved in the response to domestic abuse</w:t>
            </w:r>
          </w:p>
        </w:tc>
        <w:tc>
          <w:tcPr>
            <w:tcW w:w="3119" w:type="dxa"/>
            <w:vAlign w:val="center"/>
          </w:tcPr>
          <w:p w14:paraId="1B61F494" w14:textId="49392C01" w:rsidR="00D25AAB" w:rsidRPr="00CB1E8E" w:rsidRDefault="005D7509" w:rsidP="00D25AAB">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5D7509" w:rsidRPr="00CB1E8E" w14:paraId="7F92104F" w14:textId="77777777" w:rsidTr="003F3907">
        <w:tc>
          <w:tcPr>
            <w:tcW w:w="6799" w:type="dxa"/>
            <w:vAlign w:val="center"/>
          </w:tcPr>
          <w:p w14:paraId="0548F0A1" w14:textId="4EE8B002" w:rsidR="005D7509" w:rsidRPr="005D7509" w:rsidRDefault="005D7509" w:rsidP="005D7509">
            <w:pPr>
              <w:rPr>
                <w:sz w:val="24"/>
                <w:szCs w:val="24"/>
              </w:rPr>
            </w:pPr>
            <w:r>
              <w:rPr>
                <w:sz w:val="24"/>
                <w:szCs w:val="24"/>
              </w:rPr>
              <w:t xml:space="preserve">13. </w:t>
            </w:r>
            <w:r w:rsidRPr="005D7509">
              <w:rPr>
                <w:sz w:val="24"/>
                <w:szCs w:val="24"/>
              </w:rPr>
              <w:t xml:space="preserve">The ‘whole family approach’ and ‘asset-based’ ways of </w:t>
            </w:r>
            <w:r w:rsidRPr="005D7509">
              <w:rPr>
                <w:spacing w:val="-2"/>
                <w:w w:val="105"/>
                <w:sz w:val="24"/>
                <w:szCs w:val="24"/>
              </w:rPr>
              <w:t>working</w:t>
            </w:r>
          </w:p>
        </w:tc>
        <w:tc>
          <w:tcPr>
            <w:tcW w:w="3119" w:type="dxa"/>
            <w:vAlign w:val="center"/>
          </w:tcPr>
          <w:p w14:paraId="5A440C20" w14:textId="315A04D2" w:rsidR="005D7509" w:rsidRPr="00CB1E8E" w:rsidRDefault="005D7509" w:rsidP="00D25AAB">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D25AAB" w:rsidRPr="00B0066E" w14:paraId="2E5F1289" w14:textId="77777777" w:rsidTr="003F3907">
        <w:tc>
          <w:tcPr>
            <w:tcW w:w="6799" w:type="dxa"/>
            <w:vAlign w:val="center"/>
          </w:tcPr>
          <w:p w14:paraId="3D2B00C8" w14:textId="77777777" w:rsidR="00D25AAB" w:rsidRPr="00B0066E" w:rsidRDefault="00D25AAB" w:rsidP="00D25AAB">
            <w:pPr>
              <w:pStyle w:val="Heading1"/>
              <w:jc w:val="both"/>
              <w:outlineLvl w:val="0"/>
              <w:rPr>
                <w:rFonts w:ascii="HelveticaNeueLT Pro 55 Roman" w:hAnsi="HelveticaNeueLT Pro 55 Roman"/>
                <w:color w:val="772583"/>
              </w:rPr>
            </w:pPr>
            <w:r w:rsidRPr="00B0066E">
              <w:rPr>
                <w:rFonts w:ascii="HelveticaNeueLT Pro 55 Roman" w:hAnsi="HelveticaNeueLT Pro 55 Roman"/>
                <w:color w:val="772583"/>
              </w:rPr>
              <w:t>Skills</w:t>
            </w:r>
          </w:p>
        </w:tc>
        <w:tc>
          <w:tcPr>
            <w:tcW w:w="3119" w:type="dxa"/>
            <w:vAlign w:val="center"/>
          </w:tcPr>
          <w:p w14:paraId="4C7B39A3" w14:textId="62023023" w:rsidR="00D25AAB" w:rsidRPr="00B0066E" w:rsidRDefault="00D25AAB" w:rsidP="00D25AAB">
            <w:pPr>
              <w:pStyle w:val="Heading1"/>
              <w:outlineLvl w:val="0"/>
              <w:rPr>
                <w:rFonts w:ascii="HelveticaNeueLT Pro 55 Roman" w:hAnsi="HelveticaNeueLT Pro 55 Roman"/>
                <w:color w:val="772583"/>
              </w:rPr>
            </w:pPr>
          </w:p>
        </w:tc>
      </w:tr>
      <w:tr w:rsidR="00D25AAB" w:rsidRPr="00CB1E8E" w14:paraId="37EB14B4" w14:textId="77777777" w:rsidTr="003F3907">
        <w:tc>
          <w:tcPr>
            <w:tcW w:w="6799" w:type="dxa"/>
            <w:vAlign w:val="center"/>
          </w:tcPr>
          <w:p w14:paraId="1056CFF7" w14:textId="082FC947" w:rsidR="00D25AAB" w:rsidRPr="001B1A04" w:rsidRDefault="001B1A04" w:rsidP="001B1A04">
            <w:pPr>
              <w:rPr>
                <w:rFonts w:cs="Arial"/>
                <w:sz w:val="24"/>
                <w:szCs w:val="24"/>
              </w:rPr>
            </w:pPr>
            <w:r w:rsidRPr="001B1A04">
              <w:rPr>
                <w:sz w:val="24"/>
                <w:szCs w:val="24"/>
              </w:rPr>
              <w:t>14. Excellent crisis management skills and the ability to deal with stressful and difficult situations under pressure</w:t>
            </w:r>
          </w:p>
        </w:tc>
        <w:tc>
          <w:tcPr>
            <w:tcW w:w="3119" w:type="dxa"/>
            <w:vAlign w:val="center"/>
          </w:tcPr>
          <w:p w14:paraId="6D74E110" w14:textId="61C634BD" w:rsidR="00D25AAB" w:rsidRPr="00CB1E8E" w:rsidRDefault="001B1A04" w:rsidP="001B1A04">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D25AAB" w:rsidRPr="00CB1E8E" w14:paraId="377C33F3" w14:textId="77777777" w:rsidTr="003F3907">
        <w:tc>
          <w:tcPr>
            <w:tcW w:w="6799" w:type="dxa"/>
            <w:vAlign w:val="center"/>
          </w:tcPr>
          <w:p w14:paraId="50861AD3" w14:textId="1E47B9C8" w:rsidR="00D25AAB" w:rsidRPr="001B1A04" w:rsidRDefault="001B1A04" w:rsidP="001B1A04">
            <w:pPr>
              <w:rPr>
                <w:sz w:val="24"/>
                <w:szCs w:val="24"/>
              </w:rPr>
            </w:pPr>
            <w:r w:rsidRPr="001B1A04">
              <w:rPr>
                <w:sz w:val="24"/>
                <w:szCs w:val="24"/>
              </w:rPr>
              <w:t xml:space="preserve">15. Good organisational skills and the ability to manage a </w:t>
            </w:r>
            <w:proofErr w:type="gramStart"/>
            <w:r w:rsidRPr="001B1A04">
              <w:rPr>
                <w:sz w:val="24"/>
                <w:szCs w:val="24"/>
              </w:rPr>
              <w:t>high</w:t>
            </w:r>
            <w:r>
              <w:rPr>
                <w:sz w:val="24"/>
                <w:szCs w:val="24"/>
              </w:rPr>
              <w:t xml:space="preserve"> </w:t>
            </w:r>
            <w:r w:rsidRPr="001B1A04">
              <w:rPr>
                <w:sz w:val="24"/>
                <w:szCs w:val="24"/>
              </w:rPr>
              <w:t>volume</w:t>
            </w:r>
            <w:proofErr w:type="gramEnd"/>
            <w:r w:rsidRPr="001B1A04">
              <w:rPr>
                <w:sz w:val="24"/>
                <w:szCs w:val="24"/>
              </w:rPr>
              <w:t xml:space="preserve"> workload</w:t>
            </w:r>
          </w:p>
        </w:tc>
        <w:tc>
          <w:tcPr>
            <w:tcW w:w="3119" w:type="dxa"/>
            <w:vAlign w:val="center"/>
          </w:tcPr>
          <w:p w14:paraId="43BFFDE6" w14:textId="0BE213E0" w:rsidR="00D25AAB" w:rsidRPr="00CB1E8E" w:rsidRDefault="001B1A04" w:rsidP="001B1A04">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D25AAB" w:rsidRPr="00CB1E8E" w14:paraId="3AD55623" w14:textId="77777777" w:rsidTr="003F3907">
        <w:tc>
          <w:tcPr>
            <w:tcW w:w="6799" w:type="dxa"/>
            <w:vAlign w:val="center"/>
          </w:tcPr>
          <w:p w14:paraId="32E1D17D" w14:textId="1B9F76FD" w:rsidR="00D25AAB" w:rsidRPr="001B1A04" w:rsidRDefault="001B1A04" w:rsidP="001B1A04">
            <w:pPr>
              <w:rPr>
                <w:sz w:val="24"/>
                <w:szCs w:val="24"/>
              </w:rPr>
            </w:pPr>
            <w:r w:rsidRPr="001B1A04">
              <w:rPr>
                <w:sz w:val="24"/>
                <w:szCs w:val="24"/>
              </w:rPr>
              <w:t>16. Excellent interpersonal and communication skills (written and verbal)</w:t>
            </w:r>
          </w:p>
        </w:tc>
        <w:tc>
          <w:tcPr>
            <w:tcW w:w="3119" w:type="dxa"/>
            <w:vAlign w:val="center"/>
          </w:tcPr>
          <w:p w14:paraId="1C2E6495" w14:textId="5C65A760" w:rsidR="00D25AAB" w:rsidRPr="00CB1E8E" w:rsidRDefault="001B1A04" w:rsidP="001B1A04">
            <w:pPr>
              <w:jc w:val="center"/>
              <w:rPr>
                <w:rFonts w:ascii="HelveticaNeueLT Pro 55 Roman" w:hAnsi="HelveticaNeueLT Pro 55 Roman" w:cs="Arial"/>
                <w:sz w:val="24"/>
                <w:szCs w:val="24"/>
              </w:rPr>
            </w:pPr>
            <w:r>
              <w:rPr>
                <w:rFonts w:ascii="HelveticaNeueLT Pro 55 Roman" w:hAnsi="HelveticaNeueLT Pro 55 Roman" w:cs="Arial"/>
                <w:sz w:val="24"/>
                <w:szCs w:val="24"/>
              </w:rPr>
              <w:t>A/I</w:t>
            </w:r>
          </w:p>
        </w:tc>
      </w:tr>
      <w:tr w:rsidR="00D25AAB" w:rsidRPr="00CB1E8E" w14:paraId="7FE73ED2" w14:textId="77777777" w:rsidTr="003F3907">
        <w:tc>
          <w:tcPr>
            <w:tcW w:w="6799" w:type="dxa"/>
            <w:vAlign w:val="center"/>
          </w:tcPr>
          <w:p w14:paraId="2556446C" w14:textId="2A386EF3" w:rsidR="00D25AAB" w:rsidRPr="001B1A04" w:rsidRDefault="001B1A04" w:rsidP="001B1A04">
            <w:pPr>
              <w:rPr>
                <w:sz w:val="24"/>
                <w:szCs w:val="24"/>
              </w:rPr>
            </w:pPr>
            <w:r w:rsidRPr="001B1A04">
              <w:rPr>
                <w:sz w:val="24"/>
                <w:szCs w:val="24"/>
              </w:rPr>
              <w:t>17. Excellent IT skills and be able to present complex information clearly</w:t>
            </w:r>
          </w:p>
        </w:tc>
        <w:tc>
          <w:tcPr>
            <w:tcW w:w="3119" w:type="dxa"/>
            <w:vAlign w:val="center"/>
          </w:tcPr>
          <w:p w14:paraId="798BB68D" w14:textId="42D2E28B" w:rsidR="00D25AAB" w:rsidRPr="00CB1E8E" w:rsidRDefault="001B1A04" w:rsidP="001B1A04">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D25AAB" w:rsidRPr="00B0066E" w14:paraId="70C3C8CE" w14:textId="77777777" w:rsidTr="003F3907">
        <w:tc>
          <w:tcPr>
            <w:tcW w:w="6799" w:type="dxa"/>
            <w:vAlign w:val="center"/>
          </w:tcPr>
          <w:p w14:paraId="28454471" w14:textId="0CF33F9A" w:rsidR="00D25AAB" w:rsidRPr="00B0066E" w:rsidRDefault="00D25AAB" w:rsidP="00D25AAB">
            <w:pPr>
              <w:pStyle w:val="Heading1"/>
              <w:jc w:val="both"/>
              <w:outlineLvl w:val="0"/>
              <w:rPr>
                <w:rFonts w:ascii="HelveticaNeueLT Pro 55 Roman" w:hAnsi="HelveticaNeueLT Pro 55 Roman"/>
                <w:color w:val="772583"/>
              </w:rPr>
            </w:pPr>
            <w:r>
              <w:rPr>
                <w:rFonts w:ascii="HelveticaNeueLT Pro 55 Roman" w:hAnsi="HelveticaNeueLT Pro 55 Roman"/>
                <w:color w:val="772583"/>
              </w:rPr>
              <w:t>Professional Qualification</w:t>
            </w:r>
          </w:p>
        </w:tc>
        <w:tc>
          <w:tcPr>
            <w:tcW w:w="3119" w:type="dxa"/>
            <w:vAlign w:val="center"/>
          </w:tcPr>
          <w:p w14:paraId="01B751A5" w14:textId="08FD89FB" w:rsidR="00D25AAB" w:rsidRPr="00B0066E" w:rsidRDefault="00D25AAB" w:rsidP="00D25AAB">
            <w:pPr>
              <w:pStyle w:val="Heading1"/>
              <w:outlineLvl w:val="0"/>
              <w:rPr>
                <w:rFonts w:ascii="HelveticaNeueLT Pro 55 Roman" w:hAnsi="HelveticaNeueLT Pro 55 Roman"/>
                <w:color w:val="772583"/>
              </w:rPr>
            </w:pPr>
          </w:p>
        </w:tc>
      </w:tr>
      <w:tr w:rsidR="00D25AAB" w:rsidRPr="00CB1E8E" w14:paraId="1339F057" w14:textId="77777777" w:rsidTr="003F3907">
        <w:tc>
          <w:tcPr>
            <w:tcW w:w="6799" w:type="dxa"/>
            <w:vAlign w:val="center"/>
          </w:tcPr>
          <w:p w14:paraId="21FB8AF0" w14:textId="764CE614" w:rsidR="00D25AAB" w:rsidRPr="001B1A04" w:rsidRDefault="001B1A04" w:rsidP="001B1A04">
            <w:pPr>
              <w:rPr>
                <w:rFonts w:ascii="Arial" w:hAnsi="Arial" w:cs="Arial"/>
                <w:sz w:val="24"/>
                <w:szCs w:val="24"/>
              </w:rPr>
            </w:pPr>
            <w:r w:rsidRPr="001B1A04">
              <w:rPr>
                <w:sz w:val="24"/>
                <w:szCs w:val="24"/>
              </w:rPr>
              <w:t>18.</w:t>
            </w:r>
            <w:r>
              <w:rPr>
                <w:sz w:val="24"/>
                <w:szCs w:val="24"/>
              </w:rPr>
              <w:t xml:space="preserve"> </w:t>
            </w:r>
            <w:r w:rsidRPr="001B1A04">
              <w:rPr>
                <w:sz w:val="24"/>
                <w:szCs w:val="24"/>
              </w:rPr>
              <w:t xml:space="preserve">SafeLives IDVA training qualification or equivalent (DESIRABLE) </w:t>
            </w:r>
            <w:r w:rsidR="003A55A2">
              <w:rPr>
                <w:sz w:val="24"/>
                <w:szCs w:val="24"/>
              </w:rPr>
              <w:t>or willingness to undertake this if required</w:t>
            </w:r>
          </w:p>
        </w:tc>
        <w:tc>
          <w:tcPr>
            <w:tcW w:w="3119" w:type="dxa"/>
            <w:vAlign w:val="center"/>
          </w:tcPr>
          <w:p w14:paraId="4A0DEC95" w14:textId="2B47EF8F" w:rsidR="00D25AAB" w:rsidRPr="00CB1E8E" w:rsidRDefault="001B1A04" w:rsidP="00D25AAB">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D25AAB" w:rsidRPr="00CB1E8E" w14:paraId="3680E1E6" w14:textId="77777777" w:rsidTr="003F3907">
        <w:tc>
          <w:tcPr>
            <w:tcW w:w="6799" w:type="dxa"/>
            <w:vAlign w:val="center"/>
          </w:tcPr>
          <w:p w14:paraId="182B1140" w14:textId="7D41BC2E" w:rsidR="00D25AAB" w:rsidRPr="001B1A04" w:rsidRDefault="00D25AAB" w:rsidP="00D25AAB">
            <w:pPr>
              <w:rPr>
                <w:rFonts w:ascii="HelveticaNeueLT Pro 55 Roman" w:hAnsi="HelveticaNeueLT Pro 55 Roman" w:cs="Arial"/>
                <w:b/>
                <w:sz w:val="24"/>
                <w:szCs w:val="24"/>
              </w:rPr>
            </w:pPr>
            <w:r w:rsidRPr="001B1A04">
              <w:rPr>
                <w:rFonts w:ascii="HelveticaNeueLT Pro 55 Roman" w:hAnsi="HelveticaNeueLT Pro 55 Roman"/>
                <w:b/>
                <w:color w:val="772583"/>
                <w:sz w:val="24"/>
                <w:szCs w:val="24"/>
              </w:rPr>
              <w:t>Personal Qualities &amp; Competencies</w:t>
            </w:r>
          </w:p>
        </w:tc>
        <w:tc>
          <w:tcPr>
            <w:tcW w:w="3119" w:type="dxa"/>
            <w:vAlign w:val="center"/>
          </w:tcPr>
          <w:p w14:paraId="47417DB8" w14:textId="2FEE4A52" w:rsidR="00D25AAB" w:rsidRPr="007658E7" w:rsidRDefault="00D25AAB" w:rsidP="00D25AAB">
            <w:pPr>
              <w:jc w:val="center"/>
              <w:rPr>
                <w:rFonts w:ascii="HelveticaNeueLT Pro 55 Roman" w:hAnsi="HelveticaNeueLT Pro 55 Roman" w:cs="Arial"/>
                <w:b/>
                <w:sz w:val="24"/>
                <w:szCs w:val="24"/>
              </w:rPr>
            </w:pPr>
          </w:p>
        </w:tc>
      </w:tr>
      <w:tr w:rsidR="00D25AAB" w:rsidRPr="00CB1E8E" w14:paraId="7A555E6A" w14:textId="77777777" w:rsidTr="003F3907">
        <w:tc>
          <w:tcPr>
            <w:tcW w:w="6799" w:type="dxa"/>
            <w:vAlign w:val="center"/>
          </w:tcPr>
          <w:p w14:paraId="31D8225C" w14:textId="56877F70" w:rsidR="00D25AAB" w:rsidRPr="001B1A04" w:rsidRDefault="001B1A04" w:rsidP="001B1A04">
            <w:pPr>
              <w:rPr>
                <w:sz w:val="24"/>
                <w:szCs w:val="24"/>
              </w:rPr>
            </w:pPr>
            <w:r>
              <w:rPr>
                <w:sz w:val="24"/>
                <w:szCs w:val="24"/>
              </w:rPr>
              <w:t>19.</w:t>
            </w:r>
            <w:r w:rsidRPr="001B1A04">
              <w:rPr>
                <w:sz w:val="24"/>
                <w:szCs w:val="24"/>
              </w:rPr>
              <w:t>To have values</w:t>
            </w:r>
            <w:r w:rsidRPr="001B1A04">
              <w:rPr>
                <w:spacing w:val="-1"/>
                <w:sz w:val="24"/>
                <w:szCs w:val="24"/>
              </w:rPr>
              <w:t xml:space="preserve"> </w:t>
            </w:r>
            <w:r w:rsidRPr="001B1A04">
              <w:rPr>
                <w:sz w:val="24"/>
                <w:szCs w:val="24"/>
              </w:rPr>
              <w:t>in line with those</w:t>
            </w:r>
            <w:r w:rsidRPr="001B1A04">
              <w:rPr>
                <w:spacing w:val="2"/>
                <w:sz w:val="24"/>
                <w:szCs w:val="24"/>
              </w:rPr>
              <w:t xml:space="preserve"> </w:t>
            </w:r>
            <w:r w:rsidRPr="001B1A04">
              <w:rPr>
                <w:sz w:val="24"/>
                <w:szCs w:val="24"/>
              </w:rPr>
              <w:t>of</w:t>
            </w:r>
            <w:r w:rsidRPr="001B1A04">
              <w:rPr>
                <w:spacing w:val="2"/>
                <w:sz w:val="24"/>
                <w:szCs w:val="24"/>
              </w:rPr>
              <w:t xml:space="preserve"> </w:t>
            </w:r>
            <w:r w:rsidRPr="001B1A04">
              <w:rPr>
                <w:spacing w:val="-5"/>
                <w:sz w:val="24"/>
                <w:szCs w:val="24"/>
              </w:rPr>
              <w:t>LWA</w:t>
            </w:r>
          </w:p>
        </w:tc>
        <w:tc>
          <w:tcPr>
            <w:tcW w:w="3119" w:type="dxa"/>
            <w:vAlign w:val="center"/>
          </w:tcPr>
          <w:p w14:paraId="4BAB0115" w14:textId="4B54DA62" w:rsidR="00D25AAB" w:rsidRPr="00CB1E8E" w:rsidRDefault="001B1A04" w:rsidP="00D25AAB">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D25AAB" w:rsidRPr="00CB1E8E" w14:paraId="7A433B67" w14:textId="77777777" w:rsidTr="003F3907">
        <w:tc>
          <w:tcPr>
            <w:tcW w:w="6799" w:type="dxa"/>
            <w:vAlign w:val="center"/>
          </w:tcPr>
          <w:p w14:paraId="16BDEF38" w14:textId="2190A31D" w:rsidR="00D25AAB" w:rsidRPr="00F65DE0" w:rsidRDefault="00F65DE0" w:rsidP="001B1A04">
            <w:pPr>
              <w:rPr>
                <w:sz w:val="24"/>
                <w:szCs w:val="24"/>
              </w:rPr>
            </w:pPr>
            <w:r>
              <w:rPr>
                <w:sz w:val="24"/>
                <w:szCs w:val="24"/>
              </w:rPr>
              <w:t xml:space="preserve">20. </w:t>
            </w:r>
            <w:r w:rsidR="001B1A04" w:rsidRPr="001B1A04">
              <w:rPr>
                <w:sz w:val="24"/>
                <w:szCs w:val="24"/>
              </w:rPr>
              <w:t>To act</w:t>
            </w:r>
            <w:r w:rsidR="001B1A04" w:rsidRPr="001B1A04">
              <w:rPr>
                <w:spacing w:val="40"/>
                <w:sz w:val="24"/>
                <w:szCs w:val="24"/>
              </w:rPr>
              <w:t xml:space="preserve"> </w:t>
            </w:r>
            <w:r w:rsidR="001B1A04" w:rsidRPr="001B1A04">
              <w:rPr>
                <w:sz w:val="24"/>
                <w:szCs w:val="24"/>
              </w:rPr>
              <w:t>with</w:t>
            </w:r>
            <w:r w:rsidR="001B1A04" w:rsidRPr="001B1A04">
              <w:rPr>
                <w:spacing w:val="40"/>
                <w:sz w:val="24"/>
                <w:szCs w:val="24"/>
              </w:rPr>
              <w:t xml:space="preserve"> </w:t>
            </w:r>
            <w:r w:rsidR="001B1A04" w:rsidRPr="001B1A04">
              <w:rPr>
                <w:sz w:val="24"/>
                <w:szCs w:val="24"/>
              </w:rPr>
              <w:t>integrity</w:t>
            </w:r>
            <w:r w:rsidR="001B1A04" w:rsidRPr="001B1A04">
              <w:rPr>
                <w:spacing w:val="40"/>
                <w:sz w:val="24"/>
                <w:szCs w:val="24"/>
              </w:rPr>
              <w:t xml:space="preserve"> </w:t>
            </w:r>
            <w:r w:rsidR="001B1A04" w:rsidRPr="001B1A04">
              <w:rPr>
                <w:sz w:val="24"/>
                <w:szCs w:val="24"/>
              </w:rPr>
              <w:t>and</w:t>
            </w:r>
            <w:r w:rsidR="001B1A04" w:rsidRPr="001B1A04">
              <w:rPr>
                <w:spacing w:val="40"/>
                <w:sz w:val="24"/>
                <w:szCs w:val="24"/>
              </w:rPr>
              <w:t xml:space="preserve"> </w:t>
            </w:r>
            <w:r w:rsidR="001B1A04" w:rsidRPr="001B1A04">
              <w:rPr>
                <w:sz w:val="24"/>
                <w:szCs w:val="24"/>
              </w:rPr>
              <w:t>respect</w:t>
            </w:r>
            <w:r w:rsidR="001B1A04" w:rsidRPr="001B1A04">
              <w:rPr>
                <w:spacing w:val="40"/>
                <w:sz w:val="24"/>
                <w:szCs w:val="24"/>
              </w:rPr>
              <w:t xml:space="preserve"> </w:t>
            </w:r>
            <w:r w:rsidR="001B1A04" w:rsidRPr="001B1A04">
              <w:rPr>
                <w:sz w:val="24"/>
                <w:szCs w:val="24"/>
              </w:rPr>
              <w:t>when</w:t>
            </w:r>
            <w:r w:rsidR="001B1A04" w:rsidRPr="001B1A04">
              <w:rPr>
                <w:spacing w:val="40"/>
                <w:sz w:val="24"/>
                <w:szCs w:val="24"/>
              </w:rPr>
              <w:t xml:space="preserve"> </w:t>
            </w:r>
            <w:r w:rsidR="001B1A04" w:rsidRPr="001B1A04">
              <w:rPr>
                <w:sz w:val="24"/>
                <w:szCs w:val="24"/>
              </w:rPr>
              <w:t>interacting</w:t>
            </w:r>
            <w:r w:rsidR="001B1A04" w:rsidRPr="001B1A04">
              <w:rPr>
                <w:spacing w:val="40"/>
                <w:sz w:val="24"/>
                <w:szCs w:val="24"/>
              </w:rPr>
              <w:t xml:space="preserve"> </w:t>
            </w:r>
            <w:r w:rsidR="001B1A04" w:rsidRPr="001B1A04">
              <w:rPr>
                <w:sz w:val="24"/>
                <w:szCs w:val="24"/>
              </w:rPr>
              <w:t>with service users, employees, agencies and individuals</w:t>
            </w:r>
          </w:p>
        </w:tc>
        <w:tc>
          <w:tcPr>
            <w:tcW w:w="3119" w:type="dxa"/>
            <w:vAlign w:val="center"/>
          </w:tcPr>
          <w:p w14:paraId="0F8EF46A" w14:textId="114ACA94" w:rsidR="00D25AAB" w:rsidRPr="00CB1E8E" w:rsidRDefault="001B1A04" w:rsidP="00D25AAB">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D25AAB" w:rsidRPr="00CB1E8E" w14:paraId="651F8693" w14:textId="77777777" w:rsidTr="003F3907">
        <w:tc>
          <w:tcPr>
            <w:tcW w:w="6799" w:type="dxa"/>
            <w:vAlign w:val="center"/>
          </w:tcPr>
          <w:p w14:paraId="4B78399C" w14:textId="62CD84D2" w:rsidR="00D25AAB" w:rsidRPr="00F65DE0" w:rsidRDefault="00F65DE0" w:rsidP="001B1A04">
            <w:pPr>
              <w:rPr>
                <w:sz w:val="24"/>
                <w:szCs w:val="24"/>
              </w:rPr>
            </w:pPr>
            <w:r>
              <w:rPr>
                <w:sz w:val="24"/>
                <w:szCs w:val="24"/>
              </w:rPr>
              <w:t xml:space="preserve">21. </w:t>
            </w:r>
            <w:r w:rsidR="001B1A04" w:rsidRPr="001B1A04">
              <w:rPr>
                <w:sz w:val="24"/>
                <w:szCs w:val="24"/>
              </w:rPr>
              <w:t>To be committed</w:t>
            </w:r>
            <w:r w:rsidR="001B1A04" w:rsidRPr="001B1A04">
              <w:rPr>
                <w:spacing w:val="80"/>
                <w:w w:val="150"/>
                <w:sz w:val="24"/>
                <w:szCs w:val="24"/>
              </w:rPr>
              <w:t xml:space="preserve"> </w:t>
            </w:r>
            <w:r w:rsidR="001B1A04" w:rsidRPr="001B1A04">
              <w:rPr>
                <w:sz w:val="24"/>
                <w:szCs w:val="24"/>
              </w:rPr>
              <w:t>to</w:t>
            </w:r>
            <w:r w:rsidR="001B1A04" w:rsidRPr="001B1A04">
              <w:rPr>
                <w:spacing w:val="80"/>
                <w:w w:val="150"/>
                <w:sz w:val="24"/>
                <w:szCs w:val="24"/>
              </w:rPr>
              <w:t xml:space="preserve"> </w:t>
            </w:r>
            <w:r w:rsidR="001B1A04" w:rsidRPr="001B1A04">
              <w:rPr>
                <w:sz w:val="24"/>
                <w:szCs w:val="24"/>
              </w:rPr>
              <w:t>upholding</w:t>
            </w:r>
            <w:r w:rsidR="001B1A04" w:rsidRPr="001B1A04">
              <w:rPr>
                <w:spacing w:val="80"/>
                <w:w w:val="150"/>
                <w:sz w:val="24"/>
                <w:szCs w:val="24"/>
              </w:rPr>
              <w:t xml:space="preserve"> </w:t>
            </w:r>
            <w:r w:rsidR="001B1A04" w:rsidRPr="001B1A04">
              <w:rPr>
                <w:sz w:val="24"/>
                <w:szCs w:val="24"/>
              </w:rPr>
              <w:t>LWA’s</w:t>
            </w:r>
            <w:r w:rsidR="001B1A04" w:rsidRPr="001B1A04">
              <w:rPr>
                <w:spacing w:val="80"/>
                <w:w w:val="150"/>
                <w:sz w:val="24"/>
                <w:szCs w:val="24"/>
              </w:rPr>
              <w:t xml:space="preserve"> </w:t>
            </w:r>
            <w:r w:rsidR="001B1A04" w:rsidRPr="001B1A04">
              <w:rPr>
                <w:sz w:val="24"/>
                <w:szCs w:val="24"/>
              </w:rPr>
              <w:t>policies</w:t>
            </w:r>
            <w:r w:rsidR="001B1A04" w:rsidRPr="001B1A04">
              <w:rPr>
                <w:spacing w:val="80"/>
                <w:w w:val="150"/>
                <w:sz w:val="24"/>
                <w:szCs w:val="24"/>
              </w:rPr>
              <w:t xml:space="preserve"> </w:t>
            </w:r>
            <w:r w:rsidR="001B1A04" w:rsidRPr="001B1A04">
              <w:rPr>
                <w:sz w:val="24"/>
                <w:szCs w:val="24"/>
              </w:rPr>
              <w:t xml:space="preserve">and </w:t>
            </w:r>
            <w:r w:rsidR="001B1A04" w:rsidRPr="001B1A04">
              <w:rPr>
                <w:spacing w:val="-2"/>
                <w:sz w:val="24"/>
                <w:szCs w:val="24"/>
              </w:rPr>
              <w:t>procedures</w:t>
            </w:r>
          </w:p>
        </w:tc>
        <w:tc>
          <w:tcPr>
            <w:tcW w:w="3119" w:type="dxa"/>
            <w:vAlign w:val="center"/>
          </w:tcPr>
          <w:p w14:paraId="5E4701DE" w14:textId="7D4A5598" w:rsidR="00D25AAB" w:rsidRPr="00CB1E8E" w:rsidRDefault="001B1A04" w:rsidP="00D25AAB">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D25AAB" w:rsidRPr="00CB1E8E" w14:paraId="2145C1F5" w14:textId="77777777" w:rsidTr="003F3907">
        <w:tc>
          <w:tcPr>
            <w:tcW w:w="6799" w:type="dxa"/>
            <w:vAlign w:val="center"/>
          </w:tcPr>
          <w:p w14:paraId="7469AB0C" w14:textId="2C1D8FE5" w:rsidR="00D25AAB" w:rsidRPr="00F65DE0" w:rsidRDefault="00F65DE0" w:rsidP="001B1A04">
            <w:pPr>
              <w:rPr>
                <w:sz w:val="24"/>
                <w:szCs w:val="24"/>
              </w:rPr>
            </w:pPr>
            <w:r>
              <w:rPr>
                <w:sz w:val="24"/>
                <w:szCs w:val="24"/>
              </w:rPr>
              <w:t xml:space="preserve">22. </w:t>
            </w:r>
            <w:r w:rsidR="001B1A04" w:rsidRPr="001B1A04">
              <w:rPr>
                <w:sz w:val="24"/>
                <w:szCs w:val="24"/>
              </w:rPr>
              <w:t>To be committed to diversity and working in an anti- discriminatory way</w:t>
            </w:r>
          </w:p>
        </w:tc>
        <w:tc>
          <w:tcPr>
            <w:tcW w:w="3119" w:type="dxa"/>
            <w:vAlign w:val="center"/>
          </w:tcPr>
          <w:p w14:paraId="14D3ED5D" w14:textId="27C2B383" w:rsidR="00D25AAB" w:rsidRPr="00CB1E8E" w:rsidRDefault="001B1A04" w:rsidP="00D25AAB">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bl>
    <w:p w14:paraId="04D72EAF" w14:textId="70067BBA" w:rsidR="00712AEE" w:rsidRDefault="00712AEE"/>
    <w:p w14:paraId="43C589FA" w14:textId="1DD6A8F6" w:rsidR="00712AEE" w:rsidRDefault="00712AEE">
      <w:pPr>
        <w:widowControl/>
        <w:autoSpaceDE/>
        <w:autoSpaceDN/>
        <w:spacing w:after="160" w:line="259" w:lineRule="auto"/>
      </w:pPr>
    </w:p>
    <w:p w14:paraId="71193B57" w14:textId="2A616488" w:rsidR="00A61A03" w:rsidRDefault="00A61A03">
      <w:pPr>
        <w:widowControl/>
        <w:autoSpaceDE/>
        <w:autoSpaceDN/>
        <w:spacing w:after="160" w:line="259" w:lineRule="auto"/>
      </w:pPr>
      <w:r>
        <w:br w:type="page"/>
      </w:r>
    </w:p>
    <w:p w14:paraId="755A8EA5" w14:textId="77777777" w:rsidR="00F10CD5" w:rsidRDefault="00F10CD5">
      <w:bookmarkStart w:id="1" w:name="_GoBack"/>
      <w:bookmarkEnd w:id="1"/>
    </w:p>
    <w:p w14:paraId="5B5CA602" w14:textId="3C92E213" w:rsidR="00B07BD6" w:rsidRDefault="00B07BD6" w:rsidP="00B07BD6">
      <w:pPr>
        <w:jc w:val="both"/>
        <w:rPr>
          <w:rFonts w:ascii="HelveticaNeueLT Pro 55 Roman" w:hAnsi="HelveticaNeueLT Pro 55 Roman"/>
          <w:b/>
          <w:color w:val="772583"/>
          <w:sz w:val="24"/>
          <w:szCs w:val="24"/>
        </w:rPr>
      </w:pPr>
      <w:r w:rsidRPr="00596B5D">
        <w:rPr>
          <w:rFonts w:ascii="HelveticaNeueLT Pro 55 Roman" w:hAnsi="HelveticaNeueLT Pro 55 Roman"/>
          <w:b/>
          <w:color w:val="772583"/>
          <w:sz w:val="24"/>
          <w:szCs w:val="24"/>
        </w:rPr>
        <w:t>LWA’s Values</w:t>
      </w:r>
    </w:p>
    <w:p w14:paraId="69F7BE6E" w14:textId="60515F65" w:rsidR="00A61A03" w:rsidRPr="00596B5D" w:rsidRDefault="00A61A03" w:rsidP="00B07BD6">
      <w:pPr>
        <w:jc w:val="both"/>
        <w:rPr>
          <w:rFonts w:ascii="HelveticaNeueLT Pro 55 Roman" w:hAnsi="HelveticaNeueLT Pro 55 Roman"/>
          <w:b/>
          <w:color w:val="772583"/>
          <w:sz w:val="24"/>
          <w:szCs w:val="24"/>
        </w:rPr>
      </w:pPr>
      <w:r w:rsidRPr="00D55D61">
        <w:rPr>
          <w:rFonts w:ascii="Arial" w:hAnsi="Arial" w:cs="Arial"/>
          <w:noProof/>
          <w:sz w:val="24"/>
          <w:szCs w:val="24"/>
        </w:rPr>
        <w:drawing>
          <wp:inline distT="0" distB="0" distL="0" distR="0" wp14:anchorId="2CC592F0" wp14:editId="4FC096AE">
            <wp:extent cx="5731510" cy="227107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271076"/>
                    </a:xfrm>
                    <a:prstGeom prst="rect">
                      <a:avLst/>
                    </a:prstGeom>
                  </pic:spPr>
                </pic:pic>
              </a:graphicData>
            </a:graphic>
          </wp:inline>
        </w:drawing>
      </w:r>
    </w:p>
    <w:p w14:paraId="0C598E0B" w14:textId="77777777" w:rsidR="00B07BD6" w:rsidRPr="00596B5D" w:rsidRDefault="00B07BD6" w:rsidP="00B07BD6">
      <w:pPr>
        <w:jc w:val="both"/>
        <w:rPr>
          <w:rFonts w:ascii="HelveticaNeueLT Pro 55 Roman" w:hAnsi="HelveticaNeueLT Pro 55 Roman" w:cs="Arial"/>
          <w:color w:val="772583"/>
          <w:sz w:val="24"/>
          <w:szCs w:val="24"/>
        </w:rPr>
      </w:pPr>
    </w:p>
    <w:p w14:paraId="62AB0460"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1. Be Exceptional </w:t>
      </w:r>
    </w:p>
    <w:p w14:paraId="55D3C28C"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experts in our field &amp; proud of having a women-centred approach </w:t>
      </w:r>
    </w:p>
    <w:p w14:paraId="37DB4F60"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are pioneers &amp; leaders, striving to perform &amp; innovate </w:t>
      </w:r>
    </w:p>
    <w:p w14:paraId="7380D988" w14:textId="77777777" w:rsidR="00B07BD6" w:rsidRPr="00596B5D" w:rsidRDefault="00B07BD6" w:rsidP="00B07BD6">
      <w:pPr>
        <w:pStyle w:val="Default"/>
        <w:rPr>
          <w:rFonts w:ascii="HelveticaNeueLT Pro 55 Roman" w:hAnsi="HelveticaNeueLT Pro 55 Roman"/>
        </w:rPr>
      </w:pPr>
    </w:p>
    <w:p w14:paraId="3126376F"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2. Be Courageous </w:t>
      </w:r>
    </w:p>
    <w:p w14:paraId="22296F13"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honest, inventive &amp; have the integrity to challenge perceptions &amp; practice </w:t>
      </w:r>
    </w:p>
    <w:p w14:paraId="2A96E5E6" w14:textId="77777777" w:rsidR="00B07BD6" w:rsidRPr="00596B5D" w:rsidRDefault="00B07BD6" w:rsidP="00B07BD6">
      <w:pPr>
        <w:pStyle w:val="Default"/>
        <w:ind w:left="720"/>
        <w:rPr>
          <w:rFonts w:ascii="HelveticaNeueLT Pro 55 Roman" w:hAnsi="HelveticaNeueLT Pro 55 Roman"/>
        </w:rPr>
      </w:pPr>
      <w:r w:rsidRPr="00596B5D">
        <w:rPr>
          <w:rFonts w:ascii="HelveticaNeueLT Pro 55 Roman" w:hAnsi="HelveticaNeueLT Pro 55 Roman"/>
        </w:rPr>
        <w:t xml:space="preserve">• We are encouraging &amp; empowering of each other to be courageous &amp; brave </w:t>
      </w:r>
    </w:p>
    <w:p w14:paraId="79FE72A8" w14:textId="77777777" w:rsidR="00B07BD6" w:rsidRPr="00596B5D" w:rsidRDefault="00B07BD6" w:rsidP="00B07BD6">
      <w:pPr>
        <w:pStyle w:val="Default"/>
        <w:rPr>
          <w:rFonts w:ascii="HelveticaNeueLT Pro 55 Roman" w:hAnsi="HelveticaNeueLT Pro 55 Roman"/>
        </w:rPr>
      </w:pPr>
    </w:p>
    <w:p w14:paraId="31818986"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3. Be Inclusive </w:t>
      </w:r>
    </w:p>
    <w:p w14:paraId="5185A222"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diverse, welcoming, approachable &amp; inclusive in as employers, service providers &amp; people </w:t>
      </w:r>
    </w:p>
    <w:p w14:paraId="0EA9E4FF"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promote unity, fairness &amp; respect </w:t>
      </w:r>
    </w:p>
    <w:p w14:paraId="26C2BAAB" w14:textId="77777777" w:rsidR="00B07BD6" w:rsidRPr="00596B5D" w:rsidRDefault="00B07BD6" w:rsidP="00B07BD6">
      <w:pPr>
        <w:pStyle w:val="Default"/>
        <w:rPr>
          <w:rFonts w:ascii="HelveticaNeueLT Pro 55 Roman" w:hAnsi="HelveticaNeueLT Pro 55 Roman"/>
        </w:rPr>
      </w:pPr>
    </w:p>
    <w:p w14:paraId="177FF629"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4. Be Inspirational </w:t>
      </w:r>
    </w:p>
    <w:p w14:paraId="231333AD" w14:textId="77777777" w:rsidR="00B07BD6" w:rsidRPr="00596B5D" w:rsidRDefault="00B07BD6" w:rsidP="00B07BD6">
      <w:pPr>
        <w:pStyle w:val="Default"/>
        <w:spacing w:after="160"/>
        <w:ind w:left="720"/>
        <w:rPr>
          <w:rFonts w:ascii="HelveticaNeueLT Pro 55 Roman" w:hAnsi="HelveticaNeueLT Pro 55 Roman"/>
        </w:rPr>
      </w:pPr>
      <w:r w:rsidRPr="00596B5D">
        <w:rPr>
          <w:rFonts w:ascii="HelveticaNeueLT Pro 55 Roman" w:hAnsi="HelveticaNeueLT Pro 55 Roman"/>
        </w:rPr>
        <w:t xml:space="preserve">• We are proud of our creativity &amp; how we motivate, listen, empower &amp; support each other </w:t>
      </w:r>
    </w:p>
    <w:p w14:paraId="32B230D7"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are encouraging &amp; lead by example to achieve the best </w:t>
      </w:r>
    </w:p>
    <w:p w14:paraId="79087C66" w14:textId="77777777" w:rsidR="00B07BD6" w:rsidRPr="00596B5D" w:rsidRDefault="00B07BD6" w:rsidP="00B07BD6">
      <w:pPr>
        <w:pStyle w:val="Default"/>
        <w:rPr>
          <w:rFonts w:ascii="HelveticaNeueLT Pro 55 Roman" w:hAnsi="HelveticaNeueLT Pro 55 Roman"/>
        </w:rPr>
      </w:pPr>
    </w:p>
    <w:p w14:paraId="55993C28"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5. Be Responsive </w:t>
      </w:r>
    </w:p>
    <w:p w14:paraId="72A5A1F8" w14:textId="77777777" w:rsidR="00B07BD6" w:rsidRPr="00596B5D" w:rsidRDefault="00B07BD6" w:rsidP="00B07BD6">
      <w:pPr>
        <w:pStyle w:val="Default"/>
        <w:spacing w:after="159"/>
        <w:ind w:firstLine="720"/>
        <w:rPr>
          <w:rFonts w:ascii="HelveticaNeueLT Pro 55 Roman" w:hAnsi="HelveticaNeueLT Pro 55 Roman"/>
        </w:rPr>
      </w:pPr>
      <w:r w:rsidRPr="00596B5D">
        <w:rPr>
          <w:rFonts w:ascii="HelveticaNeueLT Pro 55 Roman" w:hAnsi="HelveticaNeueLT Pro 55 Roman"/>
        </w:rPr>
        <w:t xml:space="preserve">• We are collaborative, aware, compassionate &amp; sensitive </w:t>
      </w:r>
    </w:p>
    <w:p w14:paraId="5743A652"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adapt our approach to meet changing needs </w:t>
      </w:r>
    </w:p>
    <w:p w14:paraId="5950821C" w14:textId="77777777" w:rsidR="00B07BD6" w:rsidRPr="00596B5D" w:rsidRDefault="00B07BD6" w:rsidP="00B07BD6">
      <w:pPr>
        <w:jc w:val="both"/>
        <w:rPr>
          <w:rFonts w:ascii="HelveticaNeueLT Pro 55 Roman" w:hAnsi="HelveticaNeueLT Pro 55 Roman" w:cs="Arial"/>
          <w:color w:val="772583"/>
          <w:sz w:val="24"/>
          <w:szCs w:val="24"/>
        </w:rPr>
      </w:pPr>
    </w:p>
    <w:p w14:paraId="6835A4C0" w14:textId="77777777" w:rsidR="00BC0B41" w:rsidRPr="00EC46D7" w:rsidRDefault="00BC0B41" w:rsidP="00B07BD6">
      <w:pPr>
        <w:jc w:val="both"/>
        <w:rPr>
          <w:rFonts w:ascii="HelveticaNeueLT Pro 55 Roman" w:hAnsi="HelveticaNeueLT Pro 55 Roman" w:cs="Arial"/>
          <w:color w:val="772583"/>
          <w:sz w:val="24"/>
          <w:szCs w:val="24"/>
        </w:rPr>
      </w:pPr>
    </w:p>
    <w:sectPr w:rsidR="00BC0B41" w:rsidRPr="00EC46D7" w:rsidSect="00757F74">
      <w:headerReference w:type="first" r:id="rId9"/>
      <w:footerReference w:type="first" r:id="rId10"/>
      <w:pgSz w:w="11906" w:h="16838"/>
      <w:pgMar w:top="1440" w:right="1440" w:bottom="1440" w:left="1440" w:header="708"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3B6E5" w16cex:dateUtc="2021-09-08T2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9C41B" w14:textId="77777777" w:rsidR="00F74A26" w:rsidRDefault="00F74A26" w:rsidP="0020119D">
      <w:r>
        <w:separator/>
      </w:r>
    </w:p>
  </w:endnote>
  <w:endnote w:type="continuationSeparator" w:id="0">
    <w:p w14:paraId="515B911F" w14:textId="77777777" w:rsidR="00F74A26" w:rsidRDefault="00F74A26" w:rsidP="002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LT Pro">
    <w:altName w:val="Arial"/>
    <w:charset w:val="00"/>
    <w:family w:val="auto"/>
    <w:pitch w:val="variable"/>
    <w:sig w:usb0="A00000A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A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710343"/>
      <w:docPartObj>
        <w:docPartGallery w:val="Page Numbers (Bottom of Page)"/>
        <w:docPartUnique/>
      </w:docPartObj>
    </w:sdtPr>
    <w:sdtEndPr>
      <w:rPr>
        <w:noProof/>
      </w:rPr>
    </w:sdtEndPr>
    <w:sdtContent>
      <w:p w14:paraId="62BFAFE4" w14:textId="77777777" w:rsidR="00902282" w:rsidRDefault="009022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BA7C6" w14:textId="77777777" w:rsidR="00902282" w:rsidRPr="00406898" w:rsidRDefault="00902282" w:rsidP="00CA2D41">
    <w:pPr>
      <w:pStyle w:val="Footer"/>
      <w:ind w:left="-1276"/>
      <w:jc w:val="center"/>
      <w:rPr>
        <w:rFonts w:ascii="HelveticaNeueLT Pro 55 Roman" w:hAnsi="HelveticaNeueLT Pro 55 Roman"/>
        <w:color w:val="800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CAC0B" w14:textId="77777777" w:rsidR="00F74A26" w:rsidRDefault="00F74A26" w:rsidP="0020119D">
      <w:r>
        <w:separator/>
      </w:r>
    </w:p>
  </w:footnote>
  <w:footnote w:type="continuationSeparator" w:id="0">
    <w:p w14:paraId="43DE8887" w14:textId="77777777" w:rsidR="00F74A26" w:rsidRDefault="00F74A26" w:rsidP="0020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B1C7" w14:textId="77777777" w:rsidR="00902282" w:rsidRDefault="00902282" w:rsidP="0020119D">
    <w:pPr>
      <w:pStyle w:val="Header"/>
    </w:pPr>
    <w:r>
      <w:rPr>
        <w:noProof/>
      </w:rPr>
      <w:drawing>
        <wp:anchor distT="0" distB="0" distL="114300" distR="114300" simplePos="0" relativeHeight="251663360" behindDoc="1" locked="0" layoutInCell="1" allowOverlap="1" wp14:anchorId="59B00567" wp14:editId="50CC3887">
          <wp:simplePos x="0" y="0"/>
          <wp:positionH relativeFrom="column">
            <wp:posOffset>-108585</wp:posOffset>
          </wp:positionH>
          <wp:positionV relativeFrom="paragraph">
            <wp:posOffset>-131445</wp:posOffset>
          </wp:positionV>
          <wp:extent cx="1753743" cy="1641077"/>
          <wp:effectExtent l="0" t="0" r="0" b="0"/>
          <wp:wrapTight wrapText="bothSides">
            <wp:wrapPolygon edited="0">
              <wp:start x="2816" y="0"/>
              <wp:lineTo x="0" y="1755"/>
              <wp:lineTo x="0" y="8526"/>
              <wp:lineTo x="939" y="12037"/>
              <wp:lineTo x="3520" y="16050"/>
              <wp:lineTo x="7745" y="20062"/>
              <wp:lineTo x="8449" y="21316"/>
              <wp:lineTo x="9857" y="21316"/>
              <wp:lineTo x="10561" y="21316"/>
              <wp:lineTo x="11735" y="20313"/>
              <wp:lineTo x="11735" y="20062"/>
              <wp:lineTo x="16429" y="16050"/>
              <wp:lineTo x="19715" y="12037"/>
              <wp:lineTo x="21357" y="8526"/>
              <wp:lineTo x="21357" y="1755"/>
              <wp:lineTo x="16429" y="251"/>
              <wp:lineTo x="7041" y="0"/>
              <wp:lineTo x="2816"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WA_Purple&amp;Peach_RGB.png"/>
                  <pic:cNvPicPr/>
                </pic:nvPicPr>
                <pic:blipFill>
                  <a:blip r:embed="rId1">
                    <a:extLst>
                      <a:ext uri="{28A0092B-C50C-407E-A947-70E740481C1C}">
                        <a14:useLocalDpi xmlns:a14="http://schemas.microsoft.com/office/drawing/2010/main" val="0"/>
                      </a:ext>
                    </a:extLst>
                  </a:blip>
                  <a:stretch>
                    <a:fillRect/>
                  </a:stretch>
                </pic:blipFill>
                <pic:spPr>
                  <a:xfrm>
                    <a:off x="0" y="0"/>
                    <a:ext cx="1753743" cy="164107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1" allowOverlap="1" wp14:anchorId="45A17367" wp14:editId="5DD50085">
          <wp:simplePos x="0" y="0"/>
          <wp:positionH relativeFrom="page">
            <wp:posOffset>4666285</wp:posOffset>
          </wp:positionH>
          <wp:positionV relativeFrom="margin">
            <wp:posOffset>320634</wp:posOffset>
          </wp:positionV>
          <wp:extent cx="2645410" cy="476250"/>
          <wp:effectExtent l="0" t="0" r="254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2645410" cy="476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D77AE2"/>
    <w:multiLevelType w:val="hybridMultilevel"/>
    <w:tmpl w:val="1E1DDD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1E1B8C"/>
    <w:multiLevelType w:val="hybridMultilevel"/>
    <w:tmpl w:val="4D0C25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732EAD"/>
    <w:multiLevelType w:val="hybridMultilevel"/>
    <w:tmpl w:val="9026B2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E08248"/>
    <w:multiLevelType w:val="hybridMultilevel"/>
    <w:tmpl w:val="D9CAD4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403"/>
    <w:multiLevelType w:val="multilevel"/>
    <w:tmpl w:val="00000886"/>
    <w:lvl w:ilvl="0">
      <w:numFmt w:val="bullet"/>
      <w:lvlText w:val=""/>
      <w:lvlJc w:val="left"/>
      <w:pPr>
        <w:ind w:left="820" w:hanging="360"/>
      </w:pPr>
      <w:rPr>
        <w:rFonts w:ascii="Symbol" w:hAnsi="Symbol" w:cs="Symbol"/>
        <w:b w:val="0"/>
        <w:bCs w:val="0"/>
        <w:w w:val="100"/>
        <w:sz w:val="24"/>
        <w:szCs w:val="24"/>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5" w15:restartNumberingAfterBreak="0">
    <w:nsid w:val="04782E9E"/>
    <w:multiLevelType w:val="multilevel"/>
    <w:tmpl w:val="5662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E6D4E"/>
    <w:multiLevelType w:val="hybridMultilevel"/>
    <w:tmpl w:val="C2536F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751B46"/>
    <w:multiLevelType w:val="hybridMultilevel"/>
    <w:tmpl w:val="DF80DE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6ED572D"/>
    <w:multiLevelType w:val="hybridMultilevel"/>
    <w:tmpl w:val="DF1CD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721E74"/>
    <w:multiLevelType w:val="hybridMultilevel"/>
    <w:tmpl w:val="DFCAC9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3C54C2"/>
    <w:multiLevelType w:val="hybridMultilevel"/>
    <w:tmpl w:val="C0061788"/>
    <w:lvl w:ilvl="0" w:tplc="08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070A9C"/>
    <w:multiLevelType w:val="hybridMultilevel"/>
    <w:tmpl w:val="2A14C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43602D"/>
    <w:multiLevelType w:val="hybridMultilevel"/>
    <w:tmpl w:val="FBFEC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2001A2"/>
    <w:multiLevelType w:val="hybridMultilevel"/>
    <w:tmpl w:val="840C6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A737BD"/>
    <w:multiLevelType w:val="hybridMultilevel"/>
    <w:tmpl w:val="0D6079DE"/>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5" w15:restartNumberingAfterBreak="0">
    <w:nsid w:val="28C416C0"/>
    <w:multiLevelType w:val="hybridMultilevel"/>
    <w:tmpl w:val="2BEE975E"/>
    <w:lvl w:ilvl="0" w:tplc="12989F16">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FC2DC9"/>
    <w:multiLevelType w:val="hybridMultilevel"/>
    <w:tmpl w:val="81647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C53572"/>
    <w:multiLevelType w:val="hybridMultilevel"/>
    <w:tmpl w:val="59325622"/>
    <w:lvl w:ilvl="0" w:tplc="C452FE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AD771B"/>
    <w:multiLevelType w:val="hybridMultilevel"/>
    <w:tmpl w:val="18221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433CFD"/>
    <w:multiLevelType w:val="hybridMultilevel"/>
    <w:tmpl w:val="D4AC5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5E37D9"/>
    <w:multiLevelType w:val="hybridMultilevel"/>
    <w:tmpl w:val="C5A834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67E12E7"/>
    <w:multiLevelType w:val="hybridMultilevel"/>
    <w:tmpl w:val="DEE21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E92680"/>
    <w:multiLevelType w:val="hybridMultilevel"/>
    <w:tmpl w:val="4D66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9731B0"/>
    <w:multiLevelType w:val="hybridMultilevel"/>
    <w:tmpl w:val="DC2AF23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AD416B"/>
    <w:multiLevelType w:val="hybridMultilevel"/>
    <w:tmpl w:val="A0903EE6"/>
    <w:lvl w:ilvl="0" w:tplc="7938E602">
      <w:start w:val="1"/>
      <w:numFmt w:val="decimal"/>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25" w15:restartNumberingAfterBreak="0">
    <w:nsid w:val="5B2D20E5"/>
    <w:multiLevelType w:val="hybridMultilevel"/>
    <w:tmpl w:val="AF32A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AA372C"/>
    <w:multiLevelType w:val="hybridMultilevel"/>
    <w:tmpl w:val="9CC6E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FB203A0"/>
    <w:multiLevelType w:val="hybridMultilevel"/>
    <w:tmpl w:val="AB0EC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90108D"/>
    <w:multiLevelType w:val="hybridMultilevel"/>
    <w:tmpl w:val="2450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036DF6"/>
    <w:multiLevelType w:val="hybridMultilevel"/>
    <w:tmpl w:val="1AE053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4B304AD"/>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9437C8"/>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B65860"/>
    <w:multiLevelType w:val="hybridMultilevel"/>
    <w:tmpl w:val="8690D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B77670"/>
    <w:multiLevelType w:val="hybridMultilevel"/>
    <w:tmpl w:val="DD4436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0B51F3D"/>
    <w:multiLevelType w:val="hybridMultilevel"/>
    <w:tmpl w:val="3F4EF00C"/>
    <w:lvl w:ilvl="0" w:tplc="03CE35C4">
      <w:start w:val="1"/>
      <w:numFmt w:val="decimal"/>
      <w:lvlText w:val="%1."/>
      <w:lvlJc w:val="left"/>
      <w:pPr>
        <w:ind w:left="417" w:hanging="360"/>
      </w:pPr>
      <w:rPr>
        <w:rFonts w:hint="default"/>
      </w:r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35" w15:restartNumberingAfterBreak="0">
    <w:nsid w:val="783D7C43"/>
    <w:multiLevelType w:val="hybridMultilevel"/>
    <w:tmpl w:val="F2D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68D287"/>
    <w:multiLevelType w:val="hybridMultilevel"/>
    <w:tmpl w:val="5BD9B4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DD40F23"/>
    <w:multiLevelType w:val="hybridMultilevel"/>
    <w:tmpl w:val="47A84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29"/>
  </w:num>
  <w:num w:numId="4">
    <w:abstractNumId w:val="0"/>
  </w:num>
  <w:num w:numId="5">
    <w:abstractNumId w:val="1"/>
  </w:num>
  <w:num w:numId="6">
    <w:abstractNumId w:val="33"/>
  </w:num>
  <w:num w:numId="7">
    <w:abstractNumId w:val="3"/>
  </w:num>
  <w:num w:numId="8">
    <w:abstractNumId w:val="36"/>
  </w:num>
  <w:num w:numId="9">
    <w:abstractNumId w:val="6"/>
  </w:num>
  <w:num w:numId="10">
    <w:abstractNumId w:val="2"/>
  </w:num>
  <w:num w:numId="11">
    <w:abstractNumId w:val="26"/>
  </w:num>
  <w:num w:numId="12">
    <w:abstractNumId w:val="22"/>
  </w:num>
  <w:num w:numId="13">
    <w:abstractNumId w:val="18"/>
  </w:num>
  <w:num w:numId="14">
    <w:abstractNumId w:val="20"/>
  </w:num>
  <w:num w:numId="15">
    <w:abstractNumId w:val="15"/>
  </w:num>
  <w:num w:numId="16">
    <w:abstractNumId w:val="35"/>
  </w:num>
  <w:num w:numId="17">
    <w:abstractNumId w:val="27"/>
  </w:num>
  <w:num w:numId="18">
    <w:abstractNumId w:val="8"/>
  </w:num>
  <w:num w:numId="19">
    <w:abstractNumId w:val="28"/>
  </w:num>
  <w:num w:numId="20">
    <w:abstractNumId w:val="19"/>
  </w:num>
  <w:num w:numId="21">
    <w:abstractNumId w:val="10"/>
  </w:num>
  <w:num w:numId="22">
    <w:abstractNumId w:val="23"/>
  </w:num>
  <w:num w:numId="23">
    <w:abstractNumId w:val="16"/>
  </w:num>
  <w:num w:numId="24">
    <w:abstractNumId w:val="4"/>
  </w:num>
  <w:num w:numId="25">
    <w:abstractNumId w:val="14"/>
  </w:num>
  <w:num w:numId="26">
    <w:abstractNumId w:val="25"/>
  </w:num>
  <w:num w:numId="27">
    <w:abstractNumId w:val="7"/>
  </w:num>
  <w:num w:numId="28">
    <w:abstractNumId w:val="31"/>
  </w:num>
  <w:num w:numId="29">
    <w:abstractNumId w:val="13"/>
  </w:num>
  <w:num w:numId="30">
    <w:abstractNumId w:val="17"/>
  </w:num>
  <w:num w:numId="31">
    <w:abstractNumId w:val="30"/>
  </w:num>
  <w:num w:numId="32">
    <w:abstractNumId w:val="34"/>
  </w:num>
  <w:num w:numId="33">
    <w:abstractNumId w:val="12"/>
  </w:num>
  <w:num w:numId="34">
    <w:abstractNumId w:val="37"/>
  </w:num>
  <w:num w:numId="35">
    <w:abstractNumId w:val="21"/>
  </w:num>
  <w:num w:numId="36">
    <w:abstractNumId w:val="11"/>
  </w:num>
  <w:num w:numId="37">
    <w:abstractNumId w:val="32"/>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9D"/>
    <w:rsid w:val="00023F88"/>
    <w:rsid w:val="0004154A"/>
    <w:rsid w:val="000513A6"/>
    <w:rsid w:val="00060311"/>
    <w:rsid w:val="0007135E"/>
    <w:rsid w:val="000774D4"/>
    <w:rsid w:val="00092654"/>
    <w:rsid w:val="000A783E"/>
    <w:rsid w:val="000B3357"/>
    <w:rsid w:val="000E3CE1"/>
    <w:rsid w:val="000F2639"/>
    <w:rsid w:val="00102CB0"/>
    <w:rsid w:val="001442E3"/>
    <w:rsid w:val="00145C8B"/>
    <w:rsid w:val="001528F5"/>
    <w:rsid w:val="00162565"/>
    <w:rsid w:val="001923F4"/>
    <w:rsid w:val="001A0B59"/>
    <w:rsid w:val="001A4893"/>
    <w:rsid w:val="001A62D6"/>
    <w:rsid w:val="001B1A04"/>
    <w:rsid w:val="001C41C2"/>
    <w:rsid w:val="001C4C49"/>
    <w:rsid w:val="001C6782"/>
    <w:rsid w:val="001C7093"/>
    <w:rsid w:val="001D2749"/>
    <w:rsid w:val="0020119D"/>
    <w:rsid w:val="002135FC"/>
    <w:rsid w:val="00220D02"/>
    <w:rsid w:val="00227422"/>
    <w:rsid w:val="00234B8D"/>
    <w:rsid w:val="002A6F20"/>
    <w:rsid w:val="002E7CA2"/>
    <w:rsid w:val="002F591B"/>
    <w:rsid w:val="003065B3"/>
    <w:rsid w:val="00306DB4"/>
    <w:rsid w:val="00314B84"/>
    <w:rsid w:val="00317127"/>
    <w:rsid w:val="0032105A"/>
    <w:rsid w:val="00331B95"/>
    <w:rsid w:val="00334290"/>
    <w:rsid w:val="003437CF"/>
    <w:rsid w:val="00347BAB"/>
    <w:rsid w:val="003A55A2"/>
    <w:rsid w:val="003A5CF4"/>
    <w:rsid w:val="003B6694"/>
    <w:rsid w:val="003D30C0"/>
    <w:rsid w:val="003E64B2"/>
    <w:rsid w:val="003F3907"/>
    <w:rsid w:val="00406898"/>
    <w:rsid w:val="00470B67"/>
    <w:rsid w:val="00487A26"/>
    <w:rsid w:val="004A2794"/>
    <w:rsid w:val="004D55A7"/>
    <w:rsid w:val="00500592"/>
    <w:rsid w:val="00520A52"/>
    <w:rsid w:val="00520E19"/>
    <w:rsid w:val="00530E9D"/>
    <w:rsid w:val="00552FEC"/>
    <w:rsid w:val="00572AD0"/>
    <w:rsid w:val="00586105"/>
    <w:rsid w:val="005A09FA"/>
    <w:rsid w:val="005A3D68"/>
    <w:rsid w:val="005D6EDF"/>
    <w:rsid w:val="005D7509"/>
    <w:rsid w:val="005E27A7"/>
    <w:rsid w:val="006135A8"/>
    <w:rsid w:val="00622D77"/>
    <w:rsid w:val="00651498"/>
    <w:rsid w:val="006531FE"/>
    <w:rsid w:val="00674625"/>
    <w:rsid w:val="006933AE"/>
    <w:rsid w:val="006943CD"/>
    <w:rsid w:val="006B6EE6"/>
    <w:rsid w:val="006C4159"/>
    <w:rsid w:val="006C62C3"/>
    <w:rsid w:val="006C6F39"/>
    <w:rsid w:val="006D07BF"/>
    <w:rsid w:val="006F0A90"/>
    <w:rsid w:val="006F209D"/>
    <w:rsid w:val="00701328"/>
    <w:rsid w:val="00712AEE"/>
    <w:rsid w:val="00732077"/>
    <w:rsid w:val="007467A0"/>
    <w:rsid w:val="00753324"/>
    <w:rsid w:val="00757F74"/>
    <w:rsid w:val="00761821"/>
    <w:rsid w:val="00762E71"/>
    <w:rsid w:val="007658E7"/>
    <w:rsid w:val="007708E7"/>
    <w:rsid w:val="007935C3"/>
    <w:rsid w:val="007943D4"/>
    <w:rsid w:val="007B03BC"/>
    <w:rsid w:val="007C3E98"/>
    <w:rsid w:val="007E30F1"/>
    <w:rsid w:val="007F20A6"/>
    <w:rsid w:val="0080327F"/>
    <w:rsid w:val="00813475"/>
    <w:rsid w:val="00816989"/>
    <w:rsid w:val="0084263A"/>
    <w:rsid w:val="00842E57"/>
    <w:rsid w:val="00844AB2"/>
    <w:rsid w:val="00853EC4"/>
    <w:rsid w:val="00883A6E"/>
    <w:rsid w:val="008902D3"/>
    <w:rsid w:val="00894791"/>
    <w:rsid w:val="008A4F62"/>
    <w:rsid w:val="008C0404"/>
    <w:rsid w:val="008C6188"/>
    <w:rsid w:val="00902282"/>
    <w:rsid w:val="00913482"/>
    <w:rsid w:val="009151B3"/>
    <w:rsid w:val="00921DB9"/>
    <w:rsid w:val="0094646A"/>
    <w:rsid w:val="009505A5"/>
    <w:rsid w:val="00997B80"/>
    <w:rsid w:val="00A01230"/>
    <w:rsid w:val="00A02F0F"/>
    <w:rsid w:val="00A2428F"/>
    <w:rsid w:val="00A44757"/>
    <w:rsid w:val="00A47320"/>
    <w:rsid w:val="00A507B8"/>
    <w:rsid w:val="00A61A03"/>
    <w:rsid w:val="00A7352A"/>
    <w:rsid w:val="00A77CA1"/>
    <w:rsid w:val="00AB7E92"/>
    <w:rsid w:val="00AC57AD"/>
    <w:rsid w:val="00AE40E3"/>
    <w:rsid w:val="00B07BD6"/>
    <w:rsid w:val="00B6415D"/>
    <w:rsid w:val="00B840FE"/>
    <w:rsid w:val="00B868B2"/>
    <w:rsid w:val="00B94A09"/>
    <w:rsid w:val="00BC0B41"/>
    <w:rsid w:val="00BC7063"/>
    <w:rsid w:val="00BD4EF6"/>
    <w:rsid w:val="00BE096D"/>
    <w:rsid w:val="00BE35F3"/>
    <w:rsid w:val="00C02885"/>
    <w:rsid w:val="00C24A41"/>
    <w:rsid w:val="00CA0120"/>
    <w:rsid w:val="00CA2D41"/>
    <w:rsid w:val="00CC34B9"/>
    <w:rsid w:val="00CC5507"/>
    <w:rsid w:val="00CC7D07"/>
    <w:rsid w:val="00CD23A4"/>
    <w:rsid w:val="00CD32F4"/>
    <w:rsid w:val="00CF0835"/>
    <w:rsid w:val="00D17EE4"/>
    <w:rsid w:val="00D25AAB"/>
    <w:rsid w:val="00D570B4"/>
    <w:rsid w:val="00D61C91"/>
    <w:rsid w:val="00D710D2"/>
    <w:rsid w:val="00D81834"/>
    <w:rsid w:val="00DE18F4"/>
    <w:rsid w:val="00DE7F1D"/>
    <w:rsid w:val="00DF790D"/>
    <w:rsid w:val="00E3239C"/>
    <w:rsid w:val="00E33482"/>
    <w:rsid w:val="00E45228"/>
    <w:rsid w:val="00E77556"/>
    <w:rsid w:val="00E778C9"/>
    <w:rsid w:val="00E80D66"/>
    <w:rsid w:val="00E8327F"/>
    <w:rsid w:val="00E93365"/>
    <w:rsid w:val="00E94D84"/>
    <w:rsid w:val="00EA316F"/>
    <w:rsid w:val="00EA3F80"/>
    <w:rsid w:val="00EC46D7"/>
    <w:rsid w:val="00ED08ED"/>
    <w:rsid w:val="00ED21E9"/>
    <w:rsid w:val="00ED527F"/>
    <w:rsid w:val="00F10CD5"/>
    <w:rsid w:val="00F152DF"/>
    <w:rsid w:val="00F1561B"/>
    <w:rsid w:val="00F567BE"/>
    <w:rsid w:val="00F65DE0"/>
    <w:rsid w:val="00F74A26"/>
    <w:rsid w:val="00F82D78"/>
    <w:rsid w:val="00FB6A95"/>
    <w:rsid w:val="00FE0281"/>
    <w:rsid w:val="00FE0795"/>
    <w:rsid w:val="00FE5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9A2DA8"/>
  <w15:chartTrackingRefBased/>
  <w15:docId w15:val="{ECF0EF34-E64E-4E8E-8361-FA55CD0C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0119D"/>
    <w:pPr>
      <w:widowControl w:val="0"/>
      <w:autoSpaceDE w:val="0"/>
      <w:autoSpaceDN w:val="0"/>
      <w:spacing w:after="0" w:line="240" w:lineRule="auto"/>
    </w:pPr>
    <w:rPr>
      <w:rFonts w:ascii="Helvetica Neue LT Pro" w:eastAsia="Helvetica Neue LT Pro" w:hAnsi="Helvetica Neue LT Pro" w:cs="Helvetica Neue LT Pro"/>
    </w:rPr>
  </w:style>
  <w:style w:type="paragraph" w:styleId="Heading1">
    <w:name w:val="heading 1"/>
    <w:basedOn w:val="Normal"/>
    <w:next w:val="Normal"/>
    <w:link w:val="Heading1Char"/>
    <w:qFormat/>
    <w:rsid w:val="00306DB4"/>
    <w:pPr>
      <w:keepNext/>
      <w:widowControl/>
      <w:autoSpaceDE/>
      <w:autoSpaceDN/>
      <w:jc w:val="center"/>
      <w:outlineLvl w:val="0"/>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6182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82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20119D"/>
  </w:style>
  <w:style w:type="paragraph" w:styleId="Footer">
    <w:name w:val="footer"/>
    <w:basedOn w:val="Normal"/>
    <w:link w:val="Foot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0119D"/>
  </w:style>
  <w:style w:type="character" w:styleId="Hyperlink">
    <w:name w:val="Hyperlink"/>
    <w:basedOn w:val="DefaultParagraphFont"/>
    <w:uiPriority w:val="99"/>
    <w:unhideWhenUsed/>
    <w:rsid w:val="00F1561B"/>
    <w:rPr>
      <w:color w:val="0563C1" w:themeColor="hyperlink"/>
      <w:u w:val="single"/>
    </w:rPr>
  </w:style>
  <w:style w:type="character" w:styleId="UnresolvedMention">
    <w:name w:val="Unresolved Mention"/>
    <w:basedOn w:val="DefaultParagraphFont"/>
    <w:uiPriority w:val="99"/>
    <w:semiHidden/>
    <w:unhideWhenUsed/>
    <w:rsid w:val="00F1561B"/>
    <w:rPr>
      <w:color w:val="605E5C"/>
      <w:shd w:val="clear" w:color="auto" w:fill="E1DFDD"/>
    </w:rPr>
  </w:style>
  <w:style w:type="character" w:customStyle="1" w:styleId="Heading1Char">
    <w:name w:val="Heading 1 Char"/>
    <w:basedOn w:val="DefaultParagraphFont"/>
    <w:link w:val="Heading1"/>
    <w:rsid w:val="00306DB4"/>
    <w:rPr>
      <w:rFonts w:ascii="Times New Roman" w:eastAsia="Times New Roman" w:hAnsi="Times New Roman" w:cs="Times New Roman"/>
      <w:b/>
      <w:bCs/>
      <w:sz w:val="24"/>
      <w:szCs w:val="24"/>
    </w:rPr>
  </w:style>
  <w:style w:type="table" w:styleId="TableGrid">
    <w:name w:val="Table Grid"/>
    <w:basedOn w:val="TableNormal"/>
    <w:uiPriority w:val="39"/>
    <w:rsid w:val="00B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EF6"/>
    <w:pPr>
      <w:autoSpaceDE w:val="0"/>
      <w:autoSpaceDN w:val="0"/>
      <w:adjustRightInd w:val="0"/>
      <w:spacing w:after="0" w:line="240" w:lineRule="auto"/>
    </w:pPr>
    <w:rPr>
      <w:rFonts w:ascii="Helvetica Neue LT Pro" w:hAnsi="Helvetica Neue LT Pro" w:cs="Helvetica Neue LT Pro"/>
      <w:color w:val="000000"/>
      <w:sz w:val="24"/>
      <w:szCs w:val="24"/>
    </w:rPr>
  </w:style>
  <w:style w:type="paragraph" w:styleId="ListParagraph">
    <w:name w:val="List Paragraph"/>
    <w:basedOn w:val="Normal"/>
    <w:uiPriority w:val="34"/>
    <w:qFormat/>
    <w:rsid w:val="00BD4EF6"/>
    <w:pPr>
      <w:widowControl/>
      <w:autoSpaceDE/>
      <w:autoSpaceDN/>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894791"/>
    <w:pPr>
      <w:widowControl w:val="0"/>
      <w:autoSpaceDE w:val="0"/>
      <w:autoSpaceDN w:val="0"/>
      <w:spacing w:after="0" w:line="240" w:lineRule="auto"/>
    </w:pPr>
    <w:rPr>
      <w:rFonts w:ascii="Helvetica Neue LT Pro" w:eastAsia="Helvetica Neue LT Pro" w:hAnsi="Helvetica Neue LT Pro" w:cs="Helvetica Neue LT Pro"/>
    </w:rPr>
  </w:style>
  <w:style w:type="character" w:customStyle="1" w:styleId="Heading5Char">
    <w:name w:val="Heading 5 Char"/>
    <w:basedOn w:val="DefaultParagraphFont"/>
    <w:link w:val="Heading5"/>
    <w:uiPriority w:val="9"/>
    <w:semiHidden/>
    <w:rsid w:val="007618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1821"/>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6933AE"/>
    <w:rPr>
      <w:sz w:val="16"/>
      <w:szCs w:val="16"/>
    </w:rPr>
  </w:style>
  <w:style w:type="paragraph" w:styleId="CommentText">
    <w:name w:val="annotation text"/>
    <w:basedOn w:val="Normal"/>
    <w:link w:val="CommentTextChar"/>
    <w:uiPriority w:val="99"/>
    <w:semiHidden/>
    <w:unhideWhenUsed/>
    <w:rsid w:val="006933AE"/>
    <w:rPr>
      <w:sz w:val="20"/>
      <w:szCs w:val="20"/>
    </w:rPr>
  </w:style>
  <w:style w:type="character" w:customStyle="1" w:styleId="CommentTextChar">
    <w:name w:val="Comment Text Char"/>
    <w:basedOn w:val="DefaultParagraphFont"/>
    <w:link w:val="CommentText"/>
    <w:uiPriority w:val="99"/>
    <w:semiHidden/>
    <w:rsid w:val="006933AE"/>
    <w:rPr>
      <w:rFonts w:ascii="Helvetica Neue LT Pro" w:eastAsia="Helvetica Neue LT Pro" w:hAnsi="Helvetica Neue LT Pro" w:cs="Helvetica Neue LT Pro"/>
      <w:sz w:val="20"/>
      <w:szCs w:val="20"/>
    </w:rPr>
  </w:style>
  <w:style w:type="paragraph" w:styleId="CommentSubject">
    <w:name w:val="annotation subject"/>
    <w:basedOn w:val="CommentText"/>
    <w:next w:val="CommentText"/>
    <w:link w:val="CommentSubjectChar"/>
    <w:uiPriority w:val="99"/>
    <w:semiHidden/>
    <w:unhideWhenUsed/>
    <w:rsid w:val="006933AE"/>
    <w:rPr>
      <w:b/>
      <w:bCs/>
    </w:rPr>
  </w:style>
  <w:style w:type="character" w:customStyle="1" w:styleId="CommentSubjectChar">
    <w:name w:val="Comment Subject Char"/>
    <w:basedOn w:val="CommentTextChar"/>
    <w:link w:val="CommentSubject"/>
    <w:uiPriority w:val="99"/>
    <w:semiHidden/>
    <w:rsid w:val="006933AE"/>
    <w:rPr>
      <w:rFonts w:ascii="Helvetica Neue LT Pro" w:eastAsia="Helvetica Neue LT Pro" w:hAnsi="Helvetica Neue LT Pro" w:cs="Helvetica Neue LT Pro"/>
      <w:b/>
      <w:bCs/>
      <w:sz w:val="20"/>
      <w:szCs w:val="20"/>
    </w:rPr>
  </w:style>
  <w:style w:type="paragraph" w:styleId="BalloonText">
    <w:name w:val="Balloon Text"/>
    <w:basedOn w:val="Normal"/>
    <w:link w:val="BalloonTextChar"/>
    <w:uiPriority w:val="99"/>
    <w:semiHidden/>
    <w:unhideWhenUsed/>
    <w:rsid w:val="00B84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0FE"/>
    <w:rPr>
      <w:rFonts w:ascii="Segoe UI" w:eastAsia="Helvetica Neue LT Pro" w:hAnsi="Segoe UI" w:cs="Segoe UI"/>
      <w:sz w:val="18"/>
      <w:szCs w:val="18"/>
    </w:rPr>
  </w:style>
  <w:style w:type="paragraph" w:styleId="BodyText">
    <w:name w:val="Body Text"/>
    <w:basedOn w:val="Normal"/>
    <w:link w:val="BodyTextChar"/>
    <w:semiHidden/>
    <w:rsid w:val="00E8327F"/>
    <w:pPr>
      <w:widowControl/>
      <w:autoSpaceDE/>
      <w:autoSpaceDN/>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E8327F"/>
    <w:rPr>
      <w:rFonts w:ascii="Times New Roman" w:eastAsia="Times New Roman" w:hAnsi="Times New Roman" w:cs="Times New Roman"/>
      <w:sz w:val="24"/>
      <w:szCs w:val="20"/>
      <w:lang w:eastAsia="en-GB"/>
    </w:rPr>
  </w:style>
  <w:style w:type="paragraph" w:customStyle="1" w:styleId="TableParagraph">
    <w:name w:val="Table Paragraph"/>
    <w:basedOn w:val="Normal"/>
    <w:uiPriority w:val="1"/>
    <w:qFormat/>
    <w:rsid w:val="005D7509"/>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110">
      <w:bodyDiv w:val="1"/>
      <w:marLeft w:val="0"/>
      <w:marRight w:val="0"/>
      <w:marTop w:val="0"/>
      <w:marBottom w:val="0"/>
      <w:divBdr>
        <w:top w:val="none" w:sz="0" w:space="0" w:color="auto"/>
        <w:left w:val="none" w:sz="0" w:space="0" w:color="auto"/>
        <w:bottom w:val="none" w:sz="0" w:space="0" w:color="auto"/>
        <w:right w:val="none" w:sz="0" w:space="0" w:color="auto"/>
      </w:divBdr>
    </w:div>
    <w:div w:id="394165862">
      <w:bodyDiv w:val="1"/>
      <w:marLeft w:val="0"/>
      <w:marRight w:val="0"/>
      <w:marTop w:val="0"/>
      <w:marBottom w:val="0"/>
      <w:divBdr>
        <w:top w:val="none" w:sz="0" w:space="0" w:color="auto"/>
        <w:left w:val="none" w:sz="0" w:space="0" w:color="auto"/>
        <w:bottom w:val="none" w:sz="0" w:space="0" w:color="auto"/>
        <w:right w:val="none" w:sz="0" w:space="0" w:color="auto"/>
      </w:divBdr>
    </w:div>
    <w:div w:id="634986552">
      <w:bodyDiv w:val="1"/>
      <w:marLeft w:val="0"/>
      <w:marRight w:val="0"/>
      <w:marTop w:val="0"/>
      <w:marBottom w:val="0"/>
      <w:divBdr>
        <w:top w:val="none" w:sz="0" w:space="0" w:color="auto"/>
        <w:left w:val="none" w:sz="0" w:space="0" w:color="auto"/>
        <w:bottom w:val="none" w:sz="0" w:space="0" w:color="auto"/>
        <w:right w:val="none" w:sz="0" w:space="0" w:color="auto"/>
      </w:divBdr>
    </w:div>
    <w:div w:id="1181434128">
      <w:bodyDiv w:val="1"/>
      <w:marLeft w:val="0"/>
      <w:marRight w:val="0"/>
      <w:marTop w:val="0"/>
      <w:marBottom w:val="0"/>
      <w:divBdr>
        <w:top w:val="none" w:sz="0" w:space="0" w:color="auto"/>
        <w:left w:val="none" w:sz="0" w:space="0" w:color="auto"/>
        <w:bottom w:val="none" w:sz="0" w:space="0" w:color="auto"/>
        <w:right w:val="none" w:sz="0" w:space="0" w:color="auto"/>
      </w:divBdr>
    </w:div>
    <w:div w:id="1735660412">
      <w:bodyDiv w:val="1"/>
      <w:marLeft w:val="0"/>
      <w:marRight w:val="0"/>
      <w:marTop w:val="0"/>
      <w:marBottom w:val="0"/>
      <w:divBdr>
        <w:top w:val="none" w:sz="0" w:space="0" w:color="auto"/>
        <w:left w:val="none" w:sz="0" w:space="0" w:color="auto"/>
        <w:bottom w:val="none" w:sz="0" w:space="0" w:color="auto"/>
        <w:right w:val="none" w:sz="0" w:space="0" w:color="auto"/>
      </w:divBdr>
    </w:div>
    <w:div w:id="19144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ADBDA-3492-4EDB-A08E-FC908B639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dc:description/>
  <cp:lastModifiedBy>Charlotte Dean</cp:lastModifiedBy>
  <cp:revision>14</cp:revision>
  <cp:lastPrinted>2020-06-22T15:20:00Z</cp:lastPrinted>
  <dcterms:created xsi:type="dcterms:W3CDTF">2025-03-05T08:52:00Z</dcterms:created>
  <dcterms:modified xsi:type="dcterms:W3CDTF">2025-03-31T13:19:00Z</dcterms:modified>
</cp:coreProperties>
</file>