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D1" w:rsidRDefault="00A113DC" w:rsidP="00016F7D">
      <w:r>
        <w:rPr>
          <w:noProof/>
          <w:sz w:val="28"/>
          <w:lang w:eastAsia="en-GB"/>
        </w:rPr>
        <w:pict>
          <v:shapetype id="_x0000_t202" coordsize="21600,21600" o:spt="202" path="m,l,21600r21600,l21600,xe">
            <v:stroke joinstyle="miter"/>
            <v:path gradientshapeok="t" o:connecttype="rect"/>
          </v:shapetype>
          <v:shape id="Text Box 2" o:spid="_x0000_s1026" type="#_x0000_t202" style="position:absolute;margin-left:-51pt;margin-top:-7.5pt;width:598.4pt;height:117.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" fillcolor="#975ba3">
            <v:textbox>
              <w:txbxContent>
                <w:p w:rsidR="006D2A7D" w:rsidRPr="00810F5C" w:rsidRDefault="006D2A7D" w:rsidP="007E42EF">
                  <w:pPr>
                    <w:pStyle w:val="Heading1"/>
                    <w:ind w:left="851"/>
                    <w:rPr>
                      <w:color w:val="FFFFFF" w:themeColor="background1"/>
                      <w:sz w:val="44"/>
                      <w:szCs w:val="44"/>
                    </w:rPr>
                  </w:pPr>
                  <w:r w:rsidRPr="0033469E">
                    <w:rPr>
                      <w:color w:val="FFFFFF" w:themeColor="background1"/>
                      <w:sz w:val="44"/>
                    </w:rPr>
                    <w:t xml:space="preserve">Female* </w:t>
                  </w:r>
                  <w:r>
                    <w:rPr>
                      <w:color w:val="FFFFFF" w:themeColor="background1"/>
                      <w:sz w:val="44"/>
                    </w:rPr>
                    <w:t xml:space="preserve">Domestic Violence </w:t>
                  </w:r>
                  <w:proofErr w:type="gramStart"/>
                  <w:r>
                    <w:rPr>
                      <w:color w:val="FFFFFF" w:themeColor="background1"/>
                      <w:sz w:val="44"/>
                    </w:rPr>
                    <w:t>Out</w:t>
                  </w:r>
                  <w:proofErr w:type="gramEnd"/>
                  <w:r>
                    <w:rPr>
                      <w:color w:val="FFFFFF" w:themeColor="background1"/>
                      <w:sz w:val="44"/>
                    </w:rPr>
                    <w:t xml:space="preserve"> of Hours Support Worker 25 hours. Starting Salary </w:t>
                  </w:r>
                  <w:r w:rsidRPr="00C70825">
                    <w:rPr>
                      <w:color w:val="FFFFFF" w:themeColor="background1"/>
                      <w:sz w:val="44"/>
                      <w:szCs w:val="44"/>
                    </w:rPr>
                    <w:t>£</w:t>
                  </w:r>
                  <w:r w:rsidR="00C70825" w:rsidRPr="00C70825">
                    <w:rPr>
                      <w:color w:val="FFFFFF" w:themeColor="background1"/>
                      <w:sz w:val="44"/>
                      <w:szCs w:val="44"/>
                    </w:rPr>
                    <w:t>17,767</w:t>
                  </w:r>
                  <w:r w:rsidRPr="00C70825">
                    <w:rPr>
                      <w:color w:val="FFFFFF" w:themeColor="background1"/>
                      <w:sz w:val="44"/>
                      <w:szCs w:val="44"/>
                    </w:rPr>
                    <w:t xml:space="preserve"> pro rata</w:t>
                  </w:r>
                </w:p>
                <w:p w:rsidR="006D2A7D" w:rsidRDefault="006D2A7D" w:rsidP="007E42EF">
                  <w:pPr>
                    <w:pStyle w:val="Heading1"/>
                    <w:ind w:left="851"/>
                  </w:pPr>
                </w:p>
                <w:p w:rsidR="006D2A7D" w:rsidRPr="007E42EF" w:rsidRDefault="006D2A7D" w:rsidP="007E42EF">
                  <w:pPr>
                    <w:pStyle w:val="Heading1"/>
                    <w:ind w:left="851"/>
                    <w:rPr>
                      <w:color w:val="FFFFFF" w:themeColor="background1"/>
                      <w:sz w:val="36"/>
                      <w:szCs w:val="36"/>
                    </w:rPr>
                  </w:pPr>
                  <w:r w:rsidRPr="007E42EF">
                    <w:rPr>
                      <w:color w:val="FFFFFF" w:themeColor="background1"/>
                      <w:sz w:val="36"/>
                      <w:szCs w:val="36"/>
                    </w:rPr>
                    <w:t>Working evenings to 10.30pm Thurs</w:t>
                  </w:r>
                  <w:r>
                    <w:rPr>
                      <w:color w:val="FFFFFF" w:themeColor="background1"/>
                      <w:sz w:val="36"/>
                      <w:szCs w:val="36"/>
                    </w:rPr>
                    <w:t>,</w:t>
                  </w:r>
                  <w:r w:rsidRPr="007E42EF">
                    <w:rPr>
                      <w:color w:val="FFFFFF" w:themeColor="background1"/>
                      <w:sz w:val="36"/>
                      <w:szCs w:val="36"/>
                    </w:rPr>
                    <w:t xml:space="preserve"> Fri, Sat &amp; Sun   </w:t>
                  </w:r>
                </w:p>
                <w:p w:rsidR="006D2A7D" w:rsidRPr="0033469E" w:rsidRDefault="006D2A7D" w:rsidP="0033469E">
                  <w:pPr>
                    <w:pStyle w:val="Heading1"/>
                    <w:ind w:left="851"/>
                    <w:rPr>
                      <w:color w:val="FFFFFF" w:themeColor="background1"/>
                      <w:sz w:val="36"/>
                    </w:rPr>
                  </w:pPr>
                  <w:r w:rsidRPr="0033469E">
                    <w:rPr>
                      <w:color w:val="FFFFFF" w:themeColor="background1"/>
                      <w:sz w:val="36"/>
                    </w:rPr>
                    <w:t>Refuge</w:t>
                  </w:r>
                  <w:r>
                    <w:rPr>
                      <w:color w:val="FFFFFF" w:themeColor="background1"/>
                      <w:sz w:val="36"/>
                    </w:rPr>
                    <w:t xml:space="preserve"> based</w:t>
                  </w:r>
                  <w:r>
                    <w:rPr>
                      <w:color w:val="FFFFFF" w:themeColor="background1"/>
                      <w:sz w:val="36"/>
                    </w:rPr>
                    <w:tab/>
                  </w:r>
                  <w:r>
                    <w:rPr>
                      <w:color w:val="FFFFFF" w:themeColor="background1"/>
                      <w:sz w:val="36"/>
                    </w:rPr>
                    <w:tab/>
                  </w:r>
                  <w:r>
                    <w:rPr>
                      <w:color w:val="FFFFFF" w:themeColor="background1"/>
                      <w:sz w:val="36"/>
                    </w:rPr>
                    <w:tab/>
                  </w:r>
                </w:p>
                <w:p w:rsidR="006D2A7D" w:rsidRPr="0033469E" w:rsidRDefault="006D2A7D" w:rsidP="0033469E">
                  <w:pPr>
                    <w:ind w:left="851"/>
                    <w:rPr>
                      <w:rFonts w:ascii="Arial" w:hAnsi="Arial" w:cs="Arial"/>
                      <w:color w:val="FFFFFF" w:themeColor="background1"/>
                      <w:sz w:val="28"/>
                    </w:rPr>
                  </w:pPr>
                </w:p>
                <w:p w:rsidR="006D2A7D" w:rsidRPr="0033469E" w:rsidRDefault="006D2A7D" w:rsidP="0033469E">
                  <w:pPr>
                    <w:pStyle w:val="Heading1"/>
                    <w:ind w:left="851"/>
                    <w:rPr>
                      <w:color w:val="FFFFFF" w:themeColor="background1"/>
                      <w:sz w:val="32"/>
                    </w:rPr>
                  </w:pPr>
                  <w:r>
                    <w:rPr>
                      <w:color w:val="FFFFFF" w:themeColor="background1"/>
                      <w:sz w:val="32"/>
                    </w:rPr>
                    <w:tab/>
                  </w:r>
                  <w:r>
                    <w:rPr>
                      <w:color w:val="FFFFFF" w:themeColor="background1"/>
                      <w:sz w:val="32"/>
                    </w:rPr>
                    <w:tab/>
                  </w:r>
                </w:p>
                <w:p w:rsidR="006D2A7D" w:rsidRDefault="006D2A7D"/>
              </w:txbxContent>
            </v:textbox>
          </v:shape>
        </w:pic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A113DC" w:rsidP="00016F7D">
      <w:pPr>
        <w:rPr>
          <w:rFonts w:ascii="Arial" w:hAnsi="Arial" w:cs="Arial"/>
        </w:rPr>
      </w:pPr>
      <w:r>
        <w:rPr>
          <w:rFonts w:ascii="Arial" w:hAnsi="Arial" w:cs="Arial"/>
          <w:b/>
          <w:noProof/>
          <w:sz w:val="28"/>
          <w:lang w:eastAsia="en-GB"/>
        </w:rPr>
        <w:pict>
          <v:shape id="_x0000_s1027" type="#_x0000_t202" style="position:absolute;margin-left:-51pt;margin-top:7.05pt;width:618.95pt;height:271.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" fillcolor="#f0eee4">
            <v:textbox style="mso-next-textbox:#_x0000_s1027">
              <w:txbxContent>
                <w:p w:rsidR="006D2A7D" w:rsidRPr="00FF3071" w:rsidRDefault="006D2A7D" w:rsidP="00313AF6">
                  <w:pPr>
                    <w:pStyle w:val="BodyText2"/>
                    <w:ind w:left="425" w:right="879"/>
                    <w:jc w:val="both"/>
                    <w:rPr>
                      <w:sz w:val="24"/>
                    </w:rPr>
                  </w:pPr>
                  <w:r w:rsidRPr="00452FD5">
                    <w:rPr>
                      <w:sz w:val="24"/>
                    </w:rPr>
                    <w:t xml:space="preserve">Leeds Women’s Aid </w:t>
                  </w:r>
                  <w:r w:rsidRPr="00FF3071">
                    <w:rPr>
                      <w:sz w:val="24"/>
                    </w:rPr>
                    <w:t xml:space="preserve">provides a range of services for vulnerable women and families who are victims and survivors of: Domestic, Sexual &amp; Honour Based Violence and Abuse; Forced Marriage; Trafficking; Stalking and Harassment to become safe, confident and independent. </w:t>
                  </w:r>
                </w:p>
                <w:p w:rsidR="006D2A7D" w:rsidRDefault="006D2A7D" w:rsidP="00313AF6">
                  <w:pPr>
                    <w:pStyle w:val="BodyText2"/>
                    <w:ind w:left="425" w:right="879"/>
                    <w:jc w:val="both"/>
                    <w:rPr>
                      <w:sz w:val="24"/>
                    </w:rPr>
                  </w:pPr>
                  <w:r w:rsidRPr="00FF3071">
                    <w:rPr>
                      <w:sz w:val="24"/>
                    </w:rPr>
                    <w:t>Leeds Women’s Aid is the lead agency for Leeds Domestic Violence Service (LDVS),</w:t>
                  </w:r>
                  <w:r>
                    <w:rPr>
                      <w:sz w:val="24"/>
                    </w:rPr>
                    <w:t xml:space="preserve"> a consortium of 3 agencies</w:t>
                  </w:r>
                  <w:r w:rsidRPr="00FF3071">
                    <w:rPr>
                      <w:sz w:val="24"/>
                    </w:rPr>
                    <w:t xml:space="preserve"> offering support to women, men and transgender/non binary people.</w:t>
                  </w:r>
                </w:p>
                <w:p w:rsidR="006D2A7D" w:rsidRDefault="006D2A7D" w:rsidP="00313AF6">
                  <w:pPr>
                    <w:pStyle w:val="BodyText2"/>
                    <w:ind w:left="425" w:right="879"/>
                    <w:jc w:val="both"/>
                    <w:rPr>
                      <w:rFonts w:ascii="Calibri" w:hAnsi="Calibri"/>
                      <w:b/>
                    </w:rPr>
                  </w:pPr>
                </w:p>
                <w:p w:rsidR="006D2A7D" w:rsidRPr="00D0604E" w:rsidRDefault="006D2A7D" w:rsidP="00EE1492">
                  <w:pPr>
                    <w:ind w:left="426" w:right="878"/>
                    <w:rPr>
                      <w:rFonts w:ascii="Arial" w:hAnsi="Arial" w:cs="Arial"/>
                      <w:sz w:val="28"/>
                    </w:rPr>
                  </w:pPr>
                  <w:r>
                    <w:rPr>
                      <w:rFonts w:ascii="Arial" w:hAnsi="Arial" w:cs="Arial"/>
                      <w:b/>
                      <w:sz w:val="28"/>
                    </w:rPr>
                    <w:t xml:space="preserve">Permanent Position </w:t>
                  </w:r>
                </w:p>
                <w:p w:rsidR="006D2A7D" w:rsidRPr="004817DE" w:rsidRDefault="006D2A7D" w:rsidP="004312D4">
                  <w:pPr>
                    <w:spacing w:line="240" w:lineRule="auto"/>
                    <w:ind w:left="426" w:right="878"/>
                    <w:rPr>
                      <w:rFonts w:ascii="Arial" w:eastAsia="Times New Roman" w:hAnsi="Arial" w:cs="Arial"/>
                    </w:rPr>
                  </w:pPr>
                  <w:r w:rsidRPr="004817DE">
                    <w:rPr>
                      <w:rFonts w:ascii="Arial" w:eastAsia="Times New Roman" w:hAnsi="Arial" w:cs="Arial"/>
                    </w:rPr>
                    <w:t xml:space="preserve">We are looking for an experienced OOH Support Worker to join our refuge team. </w:t>
                  </w:r>
                  <w:r>
                    <w:rPr>
                      <w:rFonts w:ascii="Arial" w:eastAsia="Times New Roman" w:hAnsi="Arial" w:cs="Arial"/>
                    </w:rPr>
                    <w:t>Skills and experience required include:</w:t>
                  </w:r>
                </w:p>
                <w:p w:rsidR="006D2A7D" w:rsidRPr="004817DE" w:rsidRDefault="006D2A7D" w:rsidP="00B6201D">
                  <w:pPr>
                    <w:spacing w:line="240" w:lineRule="auto"/>
                    <w:ind w:left="426" w:right="878"/>
                    <w:rPr>
                      <w:rFonts w:ascii="Arial" w:eastAsia="Times New Roman" w:hAnsi="Arial" w:cs="Arial"/>
                    </w:rPr>
                  </w:pPr>
                </w:p>
                <w:p w:rsidR="006D2A7D" w:rsidRPr="004817DE" w:rsidRDefault="006D2A7D" w:rsidP="00B6201D">
                  <w:pPr>
                    <w:pStyle w:val="ListParagraph"/>
                    <w:numPr>
                      <w:ilvl w:val="0"/>
                      <w:numId w:val="2"/>
                    </w:numPr>
                    <w:spacing w:line="240" w:lineRule="auto"/>
                    <w:ind w:right="878"/>
                    <w:rPr>
                      <w:rFonts w:ascii="Arial" w:eastAsia="Times New Roman" w:hAnsi="Arial" w:cs="Arial"/>
                    </w:rPr>
                  </w:pPr>
                  <w:r>
                    <w:rPr>
                      <w:rFonts w:ascii="Arial" w:eastAsia="Times New Roman" w:hAnsi="Arial" w:cs="Arial"/>
                    </w:rPr>
                    <w:t xml:space="preserve">A good understanding </w:t>
                  </w:r>
                  <w:r w:rsidRPr="004817DE">
                    <w:rPr>
                      <w:rFonts w:ascii="Arial" w:eastAsia="Times New Roman" w:hAnsi="Arial" w:cs="Arial"/>
                    </w:rPr>
                    <w:t xml:space="preserve">of the </w:t>
                  </w:r>
                  <w:r>
                    <w:rPr>
                      <w:rFonts w:ascii="Arial" w:eastAsia="Times New Roman" w:hAnsi="Arial" w:cs="Arial"/>
                    </w:rPr>
                    <w:t>impact</w:t>
                  </w:r>
                  <w:r w:rsidRPr="004817DE">
                    <w:rPr>
                      <w:rFonts w:ascii="Arial" w:eastAsia="Times New Roman" w:hAnsi="Arial" w:cs="Arial"/>
                    </w:rPr>
                    <w:t xml:space="preserve"> of </w:t>
                  </w:r>
                  <w:r>
                    <w:rPr>
                      <w:rFonts w:ascii="Arial" w:eastAsia="Times New Roman" w:hAnsi="Arial" w:cs="Arial"/>
                    </w:rPr>
                    <w:t xml:space="preserve">domestic </w:t>
                  </w:r>
                  <w:r w:rsidRPr="004817DE">
                    <w:rPr>
                      <w:rFonts w:ascii="Arial" w:eastAsia="Times New Roman" w:hAnsi="Arial" w:cs="Arial"/>
                    </w:rPr>
                    <w:t>violence</w:t>
                  </w:r>
                  <w:r>
                    <w:rPr>
                      <w:rFonts w:ascii="Arial" w:eastAsia="Times New Roman" w:hAnsi="Arial" w:cs="Arial"/>
                    </w:rPr>
                    <w:t xml:space="preserve"> and abuse</w:t>
                  </w:r>
                  <w:proofErr w:type="gramStart"/>
                  <w:r>
                    <w:rPr>
                      <w:rFonts w:ascii="Arial" w:eastAsia="Times New Roman" w:hAnsi="Arial" w:cs="Arial"/>
                    </w:rPr>
                    <w:t xml:space="preserve">, </w:t>
                  </w:r>
                  <w:r w:rsidRPr="004817DE">
                    <w:rPr>
                      <w:rFonts w:ascii="Arial" w:eastAsia="Times New Roman" w:hAnsi="Arial" w:cs="Arial"/>
                    </w:rPr>
                    <w:t xml:space="preserve"> sexual</w:t>
                  </w:r>
                  <w:proofErr w:type="gramEnd"/>
                  <w:r>
                    <w:rPr>
                      <w:rFonts w:ascii="Arial" w:eastAsia="Times New Roman" w:hAnsi="Arial" w:cs="Arial"/>
                    </w:rPr>
                    <w:t xml:space="preserve"> abuse</w:t>
                  </w:r>
                  <w:r w:rsidRPr="004817DE">
                    <w:rPr>
                      <w:rFonts w:ascii="Arial" w:eastAsia="Times New Roman" w:hAnsi="Arial" w:cs="Arial"/>
                    </w:rPr>
                    <w:t>, honour based violence, stalking and forced marriage.</w:t>
                  </w:r>
                </w:p>
                <w:p w:rsidR="006D2A7D" w:rsidRPr="004817DE" w:rsidRDefault="006D2A7D" w:rsidP="00B6201D">
                  <w:pPr>
                    <w:pStyle w:val="ListParagraph"/>
                    <w:numPr>
                      <w:ilvl w:val="0"/>
                      <w:numId w:val="2"/>
                    </w:numPr>
                    <w:spacing w:line="240" w:lineRule="auto"/>
                    <w:ind w:right="878"/>
                    <w:rPr>
                      <w:rFonts w:ascii="Arial" w:eastAsia="Times New Roman" w:hAnsi="Arial" w:cs="Arial"/>
                    </w:rPr>
                  </w:pPr>
                  <w:r w:rsidRPr="004817DE">
                    <w:rPr>
                      <w:rFonts w:ascii="Arial" w:eastAsia="Times New Roman" w:hAnsi="Arial" w:cs="Arial"/>
                    </w:rPr>
                    <w:t xml:space="preserve">Experience of assessing the needs of </w:t>
                  </w:r>
                  <w:r>
                    <w:rPr>
                      <w:rFonts w:ascii="Arial" w:eastAsia="Times New Roman" w:hAnsi="Arial" w:cs="Arial"/>
                    </w:rPr>
                    <w:t xml:space="preserve">vulnerable people </w:t>
                  </w:r>
                </w:p>
                <w:p w:rsidR="006D2A7D" w:rsidRDefault="006D2A7D" w:rsidP="00B6201D">
                  <w:pPr>
                    <w:pStyle w:val="ListParagraph"/>
                    <w:numPr>
                      <w:ilvl w:val="0"/>
                      <w:numId w:val="2"/>
                    </w:numPr>
                    <w:spacing w:line="240" w:lineRule="auto"/>
                    <w:ind w:right="878"/>
                    <w:rPr>
                      <w:rFonts w:ascii="Arial" w:eastAsia="Times New Roman" w:hAnsi="Arial" w:cs="Arial"/>
                    </w:rPr>
                  </w:pPr>
                  <w:r w:rsidRPr="004817DE">
                    <w:rPr>
                      <w:rFonts w:ascii="Arial" w:eastAsia="Times New Roman" w:hAnsi="Arial" w:cs="Arial"/>
                    </w:rPr>
                    <w:t xml:space="preserve">An understanding of health and safety </w:t>
                  </w:r>
                </w:p>
                <w:p w:rsidR="006D2A7D" w:rsidRPr="004817DE" w:rsidRDefault="006D2A7D" w:rsidP="00B6201D">
                  <w:pPr>
                    <w:pStyle w:val="ListParagraph"/>
                    <w:numPr>
                      <w:ilvl w:val="0"/>
                      <w:numId w:val="2"/>
                    </w:numPr>
                    <w:spacing w:line="240" w:lineRule="auto"/>
                    <w:ind w:right="878"/>
                    <w:rPr>
                      <w:rFonts w:ascii="Arial" w:eastAsia="Times New Roman" w:hAnsi="Arial" w:cs="Arial"/>
                    </w:rPr>
                  </w:pPr>
                  <w:r>
                    <w:rPr>
                      <w:rFonts w:ascii="Arial" w:eastAsia="Times New Roman" w:hAnsi="Arial" w:cs="Arial"/>
                    </w:rPr>
                    <w:t xml:space="preserve">Excellent crisis management skills and the ability to use your own initiative </w:t>
                  </w:r>
                </w:p>
                <w:p w:rsidR="006D2A7D" w:rsidRPr="00F35FCD" w:rsidRDefault="006D2A7D" w:rsidP="00F35FCD">
                  <w:pPr>
                    <w:spacing w:line="240" w:lineRule="auto"/>
                    <w:ind w:right="878"/>
                    <w:rPr>
                      <w:rFonts w:ascii="Arial" w:eastAsia="Times New Roman" w:hAnsi="Arial" w:cs="Arial"/>
                      <w:b/>
                      <w:sz w:val="28"/>
                      <w:szCs w:val="24"/>
                    </w:rPr>
                  </w:pPr>
                </w:p>
                <w:p w:rsidR="006D2A7D" w:rsidRPr="00CE2121" w:rsidRDefault="006D2A7D" w:rsidP="00CE2121">
                  <w:pPr>
                    <w:spacing w:line="240" w:lineRule="auto"/>
                    <w:ind w:left="426" w:right="878"/>
                    <w:rPr>
                      <w:rFonts w:ascii="Arial" w:eastAsia="Times New Roman" w:hAnsi="Arial" w:cs="Arial"/>
                      <w:b/>
                      <w:sz w:val="28"/>
                      <w:szCs w:val="24"/>
                    </w:rPr>
                  </w:pPr>
                  <w:r w:rsidRPr="00F35FCD">
                    <w:rPr>
                      <w:rFonts w:ascii="Arial" w:eastAsia="Times New Roman" w:hAnsi="Arial" w:cs="Arial"/>
                      <w:b/>
                      <w:sz w:val="28"/>
                      <w:szCs w:val="24"/>
                    </w:rPr>
                    <w:t>Closing dat</w:t>
                  </w:r>
                  <w:r w:rsidR="00D240CA">
                    <w:rPr>
                      <w:rFonts w:ascii="Arial" w:eastAsia="Times New Roman" w:hAnsi="Arial" w:cs="Arial"/>
                      <w:b/>
                      <w:sz w:val="28"/>
                      <w:szCs w:val="24"/>
                    </w:rPr>
                    <w:t xml:space="preserve">e:    </w:t>
                  </w:r>
                  <w:r>
                    <w:rPr>
                      <w:rFonts w:ascii="Arial" w:eastAsia="Times New Roman" w:hAnsi="Arial" w:cs="Arial"/>
                      <w:b/>
                      <w:sz w:val="28"/>
                      <w:szCs w:val="24"/>
                    </w:rPr>
                    <w:t>21</w:t>
                  </w:r>
                  <w:r w:rsidRPr="00804288">
                    <w:rPr>
                      <w:rFonts w:ascii="Arial" w:eastAsia="Times New Roman" w:hAnsi="Arial" w:cs="Arial"/>
                      <w:b/>
                      <w:sz w:val="28"/>
                      <w:szCs w:val="24"/>
                      <w:vertAlign w:val="superscript"/>
                    </w:rPr>
                    <w:t>st</w:t>
                  </w:r>
                  <w:r>
                    <w:rPr>
                      <w:rFonts w:ascii="Arial" w:eastAsia="Times New Roman" w:hAnsi="Arial" w:cs="Arial"/>
                      <w:b/>
                      <w:sz w:val="28"/>
                      <w:szCs w:val="24"/>
                    </w:rPr>
                    <w:t xml:space="preserve"> Feb 2019</w:t>
                  </w:r>
                  <w:r w:rsidR="00D240CA">
                    <w:rPr>
                      <w:rFonts w:ascii="Arial" w:eastAsia="Times New Roman" w:hAnsi="Arial" w:cs="Arial"/>
                      <w:b/>
                      <w:sz w:val="28"/>
                      <w:szCs w:val="24"/>
                    </w:rPr>
                    <w:t xml:space="preserve"> at </w:t>
                  </w:r>
                  <w:r w:rsidR="00A113DC">
                    <w:rPr>
                      <w:rFonts w:ascii="Arial" w:eastAsia="Times New Roman" w:hAnsi="Arial" w:cs="Arial"/>
                      <w:b/>
                      <w:sz w:val="28"/>
                      <w:szCs w:val="24"/>
                    </w:rPr>
                    <w:t>5pm</w:t>
                  </w:r>
                  <w:bookmarkStart w:id="0" w:name="_GoBack"/>
                  <w:bookmarkEnd w:id="0"/>
                  <w:r>
                    <w:rPr>
                      <w:rFonts w:ascii="Arial" w:eastAsia="Times New Roman" w:hAnsi="Arial" w:cs="Arial"/>
                      <w:b/>
                      <w:sz w:val="28"/>
                      <w:szCs w:val="24"/>
                    </w:rPr>
                    <w:t xml:space="preserve">                       Interview date</w:t>
                  </w:r>
                  <w:r w:rsidR="00D240CA">
                    <w:rPr>
                      <w:rFonts w:ascii="Arial" w:eastAsia="Times New Roman" w:hAnsi="Arial" w:cs="Arial"/>
                      <w:b/>
                      <w:sz w:val="28"/>
                      <w:szCs w:val="24"/>
                    </w:rPr>
                    <w:t>:</w:t>
                  </w:r>
                  <w:r>
                    <w:rPr>
                      <w:rFonts w:ascii="Arial" w:eastAsia="Times New Roman" w:hAnsi="Arial" w:cs="Arial"/>
                      <w:b/>
                      <w:sz w:val="28"/>
                      <w:szCs w:val="24"/>
                    </w:rPr>
                    <w:t xml:space="preserve"> 4</w:t>
                  </w:r>
                  <w:r w:rsidRPr="00804288">
                    <w:rPr>
                      <w:rFonts w:ascii="Arial" w:eastAsia="Times New Roman" w:hAnsi="Arial" w:cs="Arial"/>
                      <w:b/>
                      <w:sz w:val="28"/>
                      <w:szCs w:val="24"/>
                      <w:vertAlign w:val="superscript"/>
                    </w:rPr>
                    <w:t>th</w:t>
                  </w:r>
                  <w:r>
                    <w:rPr>
                      <w:rFonts w:ascii="Arial" w:eastAsia="Times New Roman" w:hAnsi="Arial" w:cs="Arial"/>
                      <w:b/>
                      <w:sz w:val="28"/>
                      <w:szCs w:val="24"/>
                    </w:rPr>
                    <w:t xml:space="preserve"> March</w:t>
                  </w:r>
                  <w:r w:rsidR="00D240CA">
                    <w:rPr>
                      <w:rFonts w:ascii="Arial" w:eastAsia="Times New Roman" w:hAnsi="Arial" w:cs="Arial"/>
                      <w:b/>
                      <w:sz w:val="28"/>
                      <w:szCs w:val="24"/>
                    </w:rPr>
                    <w:t xml:space="preserve"> 2019</w:t>
                  </w:r>
                </w:p>
                <w:p w:rsidR="006D2A7D" w:rsidRPr="00D0604E" w:rsidRDefault="006D2A7D" w:rsidP="00EE1492">
                  <w:pPr>
                    <w:ind w:left="426" w:right="878"/>
                    <w:rPr>
                      <w:rFonts w:ascii="Arial" w:eastAsia="Times New Roman" w:hAnsi="Arial" w:cs="Arial"/>
                      <w:sz w:val="28"/>
                      <w:szCs w:val="24"/>
                    </w:rPr>
                  </w:pPr>
                </w:p>
                <w:p w:rsidR="006D2A7D" w:rsidRDefault="006D2A7D" w:rsidP="00EE1492">
                  <w:pPr>
                    <w:ind w:right="547"/>
                  </w:pPr>
                </w:p>
              </w:txbxContent>
            </v:textbox>
          </v:shape>
        </w:pict>
      </w: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A113DC" w:rsidP="00D0604E">
      <w:pPr>
        <w:pStyle w:val="BodyText2"/>
        <w:jc w:val="both"/>
        <w:rPr>
          <w:sz w:val="24"/>
        </w:rPr>
      </w:pPr>
      <w:r>
        <w:rPr>
          <w:b/>
          <w:noProof/>
          <w:sz w:val="28"/>
          <w:lang w:eastAsia="en-GB"/>
        </w:rPr>
        <w:pict>
          <v:shape id="_x0000_s1028" type="#_x0000_t202" style="position:absolute;left:0;text-align:left;margin-left:-51pt;margin-top:2.65pt;width:618.95pt;height:204.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" fillcolor="#8b00bc">
            <v:textbox>
              <w:txbxContent>
                <w:p w:rsidR="006D2A7D" w:rsidRDefault="006D2A7D" w:rsidP="00EE1492">
                  <w:pPr>
                    <w:pStyle w:val="BodyText2"/>
                    <w:ind w:left="426" w:right="878"/>
                    <w:jc w:val="both"/>
                    <w:rPr>
                      <w:color w:val="FFFFFF" w:themeColor="background1"/>
                      <w:sz w:val="24"/>
                    </w:rPr>
                  </w:pPr>
                </w:p>
                <w:p w:rsidR="006D2A7D" w:rsidRPr="00EE1492" w:rsidRDefault="006D2A7D"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6D2A7D" w:rsidRPr="00EE1492" w:rsidRDefault="006D2A7D" w:rsidP="00EE1492">
                  <w:pPr>
                    <w:pStyle w:val="BodyText2"/>
                    <w:ind w:left="426" w:right="878"/>
                    <w:jc w:val="both"/>
                    <w:rPr>
                      <w:color w:val="FFFFFF" w:themeColor="background1"/>
                      <w:sz w:val="24"/>
                    </w:rPr>
                  </w:pPr>
                </w:p>
                <w:p w:rsidR="006D2A7D" w:rsidRPr="00EE1492" w:rsidRDefault="006D2A7D"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6D2A7D" w:rsidRPr="00EE1492" w:rsidRDefault="006D2A7D" w:rsidP="00EE1492">
                  <w:pPr>
                    <w:pStyle w:val="BodyText2"/>
                    <w:ind w:left="426" w:right="878"/>
                    <w:jc w:val="both"/>
                    <w:rPr>
                      <w:color w:val="FFFFFF" w:themeColor="background1"/>
                      <w:sz w:val="28"/>
                    </w:rPr>
                  </w:pPr>
                </w:p>
                <w:p w:rsidR="006D2A7D" w:rsidRPr="00EE1492" w:rsidRDefault="006D2A7D"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6D2A7D" w:rsidRPr="00EE1492" w:rsidRDefault="006D2A7D" w:rsidP="00EE1492">
                  <w:pPr>
                    <w:pStyle w:val="BodyText2"/>
                    <w:ind w:left="426" w:right="878"/>
                    <w:jc w:val="both"/>
                    <w:rPr>
                      <w:b/>
                      <w:color w:val="FFFFFF" w:themeColor="background1"/>
                      <w:szCs w:val="22"/>
                    </w:rPr>
                  </w:pPr>
                </w:p>
                <w:p w:rsidR="006D2A7D" w:rsidRPr="00EE1492" w:rsidRDefault="006D2A7D" w:rsidP="00EE1492">
                  <w:pPr>
                    <w:pStyle w:val="BodyText2"/>
                    <w:ind w:left="426" w:right="878"/>
                    <w:jc w:val="both"/>
                    <w:rPr>
                      <w:b/>
                      <w:color w:val="FFFFFF" w:themeColor="background1"/>
                      <w:szCs w:val="22"/>
                    </w:rPr>
                  </w:pPr>
                </w:p>
                <w:p w:rsidR="006D2A7D" w:rsidRPr="00EE1492" w:rsidRDefault="006D2A7D"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6D2A7D" w:rsidRPr="00EE1492" w:rsidRDefault="00A113DC" w:rsidP="00EE1492">
                  <w:pPr>
                    <w:pStyle w:val="BodyText2"/>
                    <w:ind w:left="426" w:right="878"/>
                    <w:jc w:val="both"/>
                    <w:rPr>
                      <w:color w:val="FFFFFF" w:themeColor="background1"/>
                      <w:sz w:val="24"/>
                    </w:rPr>
                  </w:pPr>
                  <w:hyperlink r:id="rId8" w:history="1">
                    <w:r w:rsidR="006D2A7D" w:rsidRPr="00EE1492">
                      <w:rPr>
                        <w:rStyle w:val="Hyperlink"/>
                        <w:color w:val="FFFFFF" w:themeColor="background1"/>
                        <w:sz w:val="24"/>
                      </w:rPr>
                      <w:t>https://leedswomensaid.co.uk/join-our-team/</w:t>
                    </w:r>
                  </w:hyperlink>
                </w:p>
                <w:p w:rsidR="006D2A7D" w:rsidRPr="00EE1492" w:rsidRDefault="006D2A7D" w:rsidP="00EE1492">
                  <w:pPr>
                    <w:pStyle w:val="BodyText2"/>
                    <w:ind w:left="426" w:right="878"/>
                    <w:jc w:val="both"/>
                    <w:rPr>
                      <w:color w:val="FFFFFF" w:themeColor="background1"/>
                      <w:sz w:val="24"/>
                    </w:rPr>
                  </w:pPr>
                </w:p>
                <w:p w:rsidR="006D2A7D" w:rsidRPr="00D0604E" w:rsidRDefault="006D2A7D"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9" w:history="1">
                    <w:r w:rsidRPr="00EE1492">
                      <w:rPr>
                        <w:rStyle w:val="Hyperlink"/>
                        <w:color w:val="FFFFFF" w:themeColor="background1"/>
                        <w:sz w:val="24"/>
                      </w:rPr>
                      <w:t>administration@leedswomensaid.org.uk</w:t>
                    </w:r>
                  </w:hyperlink>
                </w:p>
                <w:p w:rsidR="006D2A7D" w:rsidRDefault="006D2A7D" w:rsidP="00EE1492">
                  <w:pPr>
                    <w:ind w:left="426" w:right="878"/>
                    <w:rPr>
                      <w:rFonts w:ascii="Arial" w:eastAsia="Times New Roman" w:hAnsi="Arial" w:cs="Arial"/>
                      <w:sz w:val="28"/>
                      <w:szCs w:val="24"/>
                    </w:rPr>
                  </w:pPr>
                </w:p>
                <w:p w:rsidR="006D2A7D" w:rsidRPr="00D0604E" w:rsidRDefault="006D2A7D" w:rsidP="00EE1492">
                  <w:pPr>
                    <w:ind w:left="426" w:right="878"/>
                    <w:rPr>
                      <w:rFonts w:ascii="Arial" w:eastAsia="Times New Roman" w:hAnsi="Arial" w:cs="Arial"/>
                      <w:sz w:val="28"/>
                      <w:szCs w:val="24"/>
                    </w:rPr>
                  </w:pPr>
                </w:p>
                <w:p w:rsidR="006D2A7D" w:rsidRDefault="006D2A7D" w:rsidP="00EE1492">
                  <w:pPr>
                    <w:ind w:right="547"/>
                  </w:pPr>
                </w:p>
              </w:txbxContent>
            </v:textbox>
          </v:shape>
        </w:pic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10"/>
      <w:footerReference w:type="default" r:id="rId11"/>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7D" w:rsidRDefault="006D2A7D" w:rsidP="00016F7D">
      <w:pPr>
        <w:spacing w:line="240" w:lineRule="auto"/>
      </w:pPr>
      <w:r>
        <w:separator/>
      </w:r>
    </w:p>
  </w:endnote>
  <w:endnote w:type="continuationSeparator" w:id="0">
    <w:p w:rsidR="006D2A7D" w:rsidRDefault="006D2A7D"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7D" w:rsidRDefault="006D2A7D"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6D2A7D" w:rsidRPr="00D0604E" w:rsidRDefault="006D2A7D">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7D" w:rsidRDefault="006D2A7D" w:rsidP="00016F7D">
      <w:pPr>
        <w:spacing w:line="240" w:lineRule="auto"/>
      </w:pPr>
      <w:r>
        <w:separator/>
      </w:r>
    </w:p>
  </w:footnote>
  <w:footnote w:type="continuationSeparator" w:id="0">
    <w:p w:rsidR="006D2A7D" w:rsidRDefault="006D2A7D" w:rsidP="00016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7D" w:rsidRDefault="006D2A7D">
    <w:pPr>
      <w:pStyle w:val="Header"/>
    </w:pPr>
    <w:r>
      <w:rPr>
        <w:noProof/>
        <w:lang w:eastAsia="en-GB"/>
      </w:rPr>
      <w:drawing>
        <wp:inline distT="0" distB="0" distL="0" distR="0">
          <wp:extent cx="4286250" cy="1363873"/>
          <wp:effectExtent l="0" t="0" r="0"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4289274" cy="13648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34F84FB9"/>
    <w:multiLevelType w:val="hybridMultilevel"/>
    <w:tmpl w:val="D048E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2529">
      <o:colormru v:ext="edit" colors="#f0eee4"/>
    </o:shapedefaults>
  </w:hdrShapeDefaults>
  <w:footnotePr>
    <w:footnote w:id="-1"/>
    <w:footnote w:id="0"/>
  </w:footnotePr>
  <w:endnotePr>
    <w:endnote w:id="-1"/>
    <w:endnote w:id="0"/>
  </w:endnotePr>
  <w:compat>
    <w:compatSetting w:name="compatibilityMode" w:uri="http://schemas.microsoft.com/office/word" w:val="12"/>
  </w:compat>
  <w:rsids>
    <w:rsidRoot w:val="00016F7D"/>
    <w:rsid w:val="0001643A"/>
    <w:rsid w:val="00016F7D"/>
    <w:rsid w:val="00030898"/>
    <w:rsid w:val="000359CD"/>
    <w:rsid w:val="00123E58"/>
    <w:rsid w:val="0020326C"/>
    <w:rsid w:val="00204507"/>
    <w:rsid w:val="002241D0"/>
    <w:rsid w:val="0028345B"/>
    <w:rsid w:val="002A35A0"/>
    <w:rsid w:val="00301789"/>
    <w:rsid w:val="00313AF6"/>
    <w:rsid w:val="0033469E"/>
    <w:rsid w:val="0039295F"/>
    <w:rsid w:val="004312D4"/>
    <w:rsid w:val="004435D4"/>
    <w:rsid w:val="004817DE"/>
    <w:rsid w:val="00545382"/>
    <w:rsid w:val="005873F5"/>
    <w:rsid w:val="005F569B"/>
    <w:rsid w:val="006D1B24"/>
    <w:rsid w:val="006D2A7D"/>
    <w:rsid w:val="00740FF3"/>
    <w:rsid w:val="007E42EF"/>
    <w:rsid w:val="00804288"/>
    <w:rsid w:val="00810F5C"/>
    <w:rsid w:val="008B6620"/>
    <w:rsid w:val="008D7BC0"/>
    <w:rsid w:val="00942886"/>
    <w:rsid w:val="00953277"/>
    <w:rsid w:val="00955B1D"/>
    <w:rsid w:val="009752D4"/>
    <w:rsid w:val="009901D5"/>
    <w:rsid w:val="00A0286A"/>
    <w:rsid w:val="00A113DC"/>
    <w:rsid w:val="00A17B9F"/>
    <w:rsid w:val="00AB062E"/>
    <w:rsid w:val="00B14867"/>
    <w:rsid w:val="00B6201D"/>
    <w:rsid w:val="00C443F9"/>
    <w:rsid w:val="00C70825"/>
    <w:rsid w:val="00C729EC"/>
    <w:rsid w:val="00CA45EA"/>
    <w:rsid w:val="00CC0EB4"/>
    <w:rsid w:val="00CE2121"/>
    <w:rsid w:val="00D0604E"/>
    <w:rsid w:val="00D240CA"/>
    <w:rsid w:val="00DB5F4A"/>
    <w:rsid w:val="00DD35DE"/>
    <w:rsid w:val="00E104FA"/>
    <w:rsid w:val="00E158AB"/>
    <w:rsid w:val="00E252C0"/>
    <w:rsid w:val="00E53C6E"/>
    <w:rsid w:val="00E714D1"/>
    <w:rsid w:val="00E74D6A"/>
    <w:rsid w:val="00E816FB"/>
    <w:rsid w:val="00EE1492"/>
    <w:rsid w:val="00F35FCD"/>
    <w:rsid w:val="00F4537C"/>
    <w:rsid w:val="00F76317"/>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0ee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86"/>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F35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on@leedswomensai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cp:lastPrinted>2018-11-02T16:43:00Z</cp:lastPrinted>
  <dcterms:created xsi:type="dcterms:W3CDTF">2019-02-12T11:30:00Z</dcterms:created>
  <dcterms:modified xsi:type="dcterms:W3CDTF">2019-02-12T11:56:00Z</dcterms:modified>
</cp:coreProperties>
</file>